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F934" w14:textId="77777777" w:rsidR="00FA0B3A" w:rsidRPr="00D02E7B" w:rsidRDefault="00FA0B3A" w:rsidP="00DD70E6">
      <w:pPr>
        <w:spacing w:before="0" w:line="240" w:lineRule="auto"/>
        <w:jc w:val="both"/>
        <w:rPr>
          <w:rFonts w:ascii="Times New Roman" w:hAnsi="Times New Roman"/>
          <w:b/>
          <w:sz w:val="23"/>
          <w:szCs w:val="23"/>
        </w:rPr>
      </w:pPr>
      <w:r w:rsidRPr="00D02E7B">
        <w:rPr>
          <w:rFonts w:ascii="Times New Roman" w:hAnsi="Times New Roman"/>
          <w:b/>
          <w:sz w:val="23"/>
          <w:szCs w:val="23"/>
        </w:rPr>
        <w:t>1.</w:t>
      </w:r>
      <w:r w:rsidR="002D1434" w:rsidRPr="00D02E7B">
        <w:rPr>
          <w:rFonts w:ascii="Times New Roman" w:hAnsi="Times New Roman"/>
          <w:b/>
          <w:sz w:val="23"/>
          <w:szCs w:val="23"/>
        </w:rPr>
        <w:tab/>
        <w:t xml:space="preserve">TARAFLAR </w:t>
      </w:r>
    </w:p>
    <w:p w14:paraId="1287383B" w14:textId="77777777" w:rsidR="00FA0B3A" w:rsidRPr="00D02E7B" w:rsidRDefault="00FA0B3A" w:rsidP="00DD70E6">
      <w:pPr>
        <w:spacing w:before="0" w:after="0" w:line="240" w:lineRule="auto"/>
        <w:ind w:firstLine="708"/>
        <w:jc w:val="both"/>
        <w:rPr>
          <w:rFonts w:ascii="Times New Roman" w:hAnsi="Times New Roman"/>
          <w:sz w:val="23"/>
          <w:szCs w:val="23"/>
        </w:rPr>
      </w:pPr>
      <w:r w:rsidRPr="00D02E7B">
        <w:rPr>
          <w:rFonts w:ascii="Times New Roman" w:hAnsi="Times New Roman"/>
          <w:sz w:val="23"/>
          <w:szCs w:val="23"/>
        </w:rPr>
        <w:t xml:space="preserve">ELÇİ Belgelendirme Sertifikasyon </w:t>
      </w:r>
      <w:r w:rsidR="00736133" w:rsidRPr="00D02E7B">
        <w:rPr>
          <w:rFonts w:ascii="Times New Roman" w:hAnsi="Times New Roman"/>
          <w:sz w:val="23"/>
          <w:szCs w:val="23"/>
        </w:rPr>
        <w:t>Ltd.</w:t>
      </w:r>
      <w:r w:rsidR="003A0965">
        <w:rPr>
          <w:rFonts w:ascii="Times New Roman" w:hAnsi="Times New Roman"/>
          <w:sz w:val="23"/>
          <w:szCs w:val="23"/>
        </w:rPr>
        <w:t xml:space="preserve"> </w:t>
      </w:r>
      <w:r w:rsidR="00736133" w:rsidRPr="00D02E7B">
        <w:rPr>
          <w:rFonts w:ascii="Times New Roman" w:hAnsi="Times New Roman"/>
          <w:sz w:val="23"/>
          <w:szCs w:val="23"/>
        </w:rPr>
        <w:t>Şti</w:t>
      </w:r>
      <w:r w:rsidRPr="00D02E7B">
        <w:rPr>
          <w:rFonts w:ascii="Times New Roman" w:hAnsi="Times New Roman"/>
          <w:sz w:val="23"/>
          <w:szCs w:val="23"/>
        </w:rPr>
        <w:t xml:space="preserve">, bundan sonra </w:t>
      </w:r>
      <w:r w:rsidRPr="00D02E7B">
        <w:rPr>
          <w:rFonts w:ascii="Times New Roman" w:hAnsi="Times New Roman"/>
          <w:b/>
          <w:sz w:val="23"/>
          <w:szCs w:val="23"/>
        </w:rPr>
        <w:t>ELÇİ</w:t>
      </w:r>
      <w:r w:rsidR="00736133" w:rsidRPr="00D02E7B">
        <w:rPr>
          <w:rFonts w:ascii="Times New Roman" w:hAnsi="Times New Roman"/>
          <w:b/>
          <w:sz w:val="23"/>
          <w:szCs w:val="23"/>
        </w:rPr>
        <w:t xml:space="preserve"> Belgelendirme</w:t>
      </w:r>
      <w:r w:rsidRPr="00D02E7B">
        <w:rPr>
          <w:rFonts w:ascii="Times New Roman" w:hAnsi="Times New Roman"/>
          <w:sz w:val="23"/>
          <w:szCs w:val="23"/>
        </w:rPr>
        <w:t xml:space="preserve"> olarak ifade edilecektir ve ELÇİ belgelendirme sınavlarında başarılı ol</w:t>
      </w:r>
      <w:r w:rsidR="00736133" w:rsidRPr="00D02E7B">
        <w:rPr>
          <w:rFonts w:ascii="Times New Roman" w:hAnsi="Times New Roman"/>
          <w:sz w:val="23"/>
          <w:szCs w:val="23"/>
        </w:rPr>
        <w:t xml:space="preserve">an adaylar, bundan sonra </w:t>
      </w:r>
      <w:r w:rsidR="00736133" w:rsidRPr="00D02E7B">
        <w:rPr>
          <w:rFonts w:ascii="Times New Roman" w:hAnsi="Times New Roman"/>
          <w:b/>
          <w:sz w:val="23"/>
          <w:szCs w:val="23"/>
        </w:rPr>
        <w:t>Belgel</w:t>
      </w:r>
      <w:r w:rsidR="009A65BE" w:rsidRPr="00D02E7B">
        <w:rPr>
          <w:rFonts w:ascii="Times New Roman" w:hAnsi="Times New Roman"/>
          <w:b/>
          <w:sz w:val="23"/>
          <w:szCs w:val="23"/>
        </w:rPr>
        <w:t>endirilmiş Kişi</w:t>
      </w:r>
      <w:r w:rsidR="00736133" w:rsidRPr="00D02E7B">
        <w:rPr>
          <w:rFonts w:ascii="Times New Roman" w:hAnsi="Times New Roman"/>
          <w:b/>
          <w:sz w:val="23"/>
          <w:szCs w:val="23"/>
        </w:rPr>
        <w:t xml:space="preserve"> </w:t>
      </w:r>
      <w:r w:rsidRPr="00D02E7B">
        <w:rPr>
          <w:rFonts w:ascii="Times New Roman" w:hAnsi="Times New Roman"/>
          <w:sz w:val="23"/>
          <w:szCs w:val="23"/>
        </w:rPr>
        <w:t xml:space="preserve">olarak ifade edilecektir.  İş bu sözleşme, ELÇİ belgelendirme prosesi ve belgenin geçerliliği süresince, tarafların sahip oldukları hakları ve yükümlülükleri belirlemek üzere imza altına alınmıştır. </w:t>
      </w:r>
    </w:p>
    <w:p w14:paraId="6884D81E" w14:textId="77777777" w:rsidR="005B2E64" w:rsidRPr="00D02E7B" w:rsidRDefault="005B2E64" w:rsidP="00DD70E6">
      <w:pPr>
        <w:pStyle w:val="Balk2"/>
        <w:shd w:val="clear" w:color="auto" w:fill="FFFFFF"/>
        <w:spacing w:after="0" w:line="240" w:lineRule="auto"/>
        <w:jc w:val="both"/>
        <w:rPr>
          <w:rStyle w:val="Gl"/>
          <w:rFonts w:ascii="Times New Roman" w:hAnsi="Times New Roman" w:cs="Times New Roman"/>
          <w:b/>
          <w:bCs/>
          <w:color w:val="000000"/>
          <w:sz w:val="23"/>
          <w:szCs w:val="23"/>
        </w:rPr>
      </w:pPr>
      <w:r w:rsidRPr="00D02E7B">
        <w:rPr>
          <w:rStyle w:val="Gl"/>
          <w:rFonts w:ascii="Times New Roman" w:hAnsi="Times New Roman" w:cs="Times New Roman"/>
          <w:b/>
          <w:bCs/>
          <w:color w:val="000000"/>
          <w:sz w:val="23"/>
          <w:szCs w:val="23"/>
        </w:rPr>
        <w:t xml:space="preserve">2. </w:t>
      </w:r>
      <w:r w:rsidRPr="00D02E7B">
        <w:rPr>
          <w:rStyle w:val="Gl"/>
          <w:rFonts w:ascii="Times New Roman" w:hAnsi="Times New Roman" w:cs="Times New Roman"/>
          <w:b/>
          <w:bCs/>
          <w:color w:val="000000"/>
          <w:sz w:val="23"/>
          <w:szCs w:val="23"/>
        </w:rPr>
        <w:tab/>
      </w:r>
      <w:r w:rsidR="00CB3E78" w:rsidRPr="00D02E7B">
        <w:rPr>
          <w:rStyle w:val="Gl"/>
          <w:rFonts w:ascii="Times New Roman" w:hAnsi="Times New Roman" w:cs="Times New Roman"/>
          <w:b/>
          <w:bCs/>
          <w:color w:val="000000"/>
          <w:sz w:val="23"/>
          <w:szCs w:val="23"/>
        </w:rPr>
        <w:t>BELGELENDİRİLMİŞ KİŞİNİN</w:t>
      </w:r>
      <w:r w:rsidRPr="00D02E7B">
        <w:rPr>
          <w:rStyle w:val="Gl"/>
          <w:rFonts w:ascii="Times New Roman" w:hAnsi="Times New Roman" w:cs="Times New Roman"/>
          <w:b/>
          <w:bCs/>
          <w:color w:val="000000"/>
          <w:sz w:val="23"/>
          <w:szCs w:val="23"/>
        </w:rPr>
        <w:t xml:space="preserve"> YÜKÜMLÜLÜKLERİ</w:t>
      </w:r>
    </w:p>
    <w:p w14:paraId="4B63E8F0" w14:textId="77777777" w:rsidR="00282816" w:rsidRPr="00D02E7B" w:rsidRDefault="00282816" w:rsidP="00282816">
      <w:pPr>
        <w:pStyle w:val="Balk2"/>
        <w:shd w:val="clear" w:color="auto" w:fill="FFFFFF"/>
        <w:spacing w:after="0" w:line="240" w:lineRule="auto"/>
        <w:jc w:val="both"/>
        <w:rPr>
          <w:rStyle w:val="Gl"/>
          <w:rFonts w:ascii="Times New Roman" w:hAnsi="Times New Roman" w:cs="Times New Roman"/>
          <w:color w:val="000000"/>
          <w:sz w:val="23"/>
          <w:szCs w:val="23"/>
        </w:rPr>
      </w:pPr>
      <w:r w:rsidRPr="00D02E7B">
        <w:rPr>
          <w:rStyle w:val="Gl"/>
          <w:rFonts w:ascii="Times New Roman" w:hAnsi="Times New Roman" w:cs="Times New Roman"/>
          <w:b/>
          <w:color w:val="000000"/>
          <w:sz w:val="23"/>
          <w:szCs w:val="23"/>
        </w:rPr>
        <w:t>2.1</w:t>
      </w:r>
      <w:r w:rsidRPr="00D02E7B">
        <w:rPr>
          <w:rStyle w:val="Gl"/>
          <w:rFonts w:ascii="Times New Roman" w:hAnsi="Times New Roman" w:cs="Times New Roman"/>
          <w:b/>
          <w:color w:val="000000"/>
          <w:sz w:val="23"/>
          <w:szCs w:val="23"/>
        </w:rPr>
        <w:tab/>
        <w:t>Belge Kullanımı</w:t>
      </w:r>
      <w:r w:rsidRPr="00D02E7B">
        <w:rPr>
          <w:rStyle w:val="Gl"/>
          <w:rFonts w:ascii="Times New Roman" w:hAnsi="Times New Roman" w:cs="Times New Roman"/>
          <w:color w:val="000000"/>
          <w:sz w:val="23"/>
          <w:szCs w:val="23"/>
        </w:rPr>
        <w:t>;</w:t>
      </w:r>
    </w:p>
    <w:p w14:paraId="52EC2A8F" w14:textId="77777777" w:rsidR="00655935" w:rsidRPr="00D02E7B" w:rsidRDefault="00683536" w:rsidP="00683536">
      <w:pPr>
        <w:pStyle w:val="NormalWeb"/>
        <w:shd w:val="clear" w:color="auto" w:fill="FFFFFF"/>
        <w:spacing w:before="0" w:beforeAutospacing="0" w:after="0" w:afterAutospacing="0"/>
        <w:jc w:val="both"/>
        <w:rPr>
          <w:color w:val="000000"/>
          <w:sz w:val="23"/>
          <w:szCs w:val="23"/>
        </w:rPr>
      </w:pPr>
      <w:r w:rsidRPr="00D02E7B">
        <w:rPr>
          <w:color w:val="000000"/>
          <w:sz w:val="23"/>
          <w:szCs w:val="23"/>
        </w:rPr>
        <w:t xml:space="preserve">Belgelendirilmiş </w:t>
      </w:r>
      <w:r w:rsidR="009A65BE" w:rsidRPr="00D02E7B">
        <w:rPr>
          <w:color w:val="000000"/>
          <w:sz w:val="23"/>
          <w:szCs w:val="23"/>
        </w:rPr>
        <w:t>K</w:t>
      </w:r>
      <w:r w:rsidRPr="00D02E7B">
        <w:rPr>
          <w:color w:val="000000"/>
          <w:sz w:val="23"/>
          <w:szCs w:val="23"/>
        </w:rPr>
        <w:t>işi; görevini her zaman hukuka bağlı, doğruluk ve dürüstlük içinde uygulamak, kişisel bağlantıları bir kenara bırakıp işvereni, ister müşterisi veya çalıştığı kurumun tedarikçisi olsun sözleşme yaptığı ilgili tüm taraflara profesyonel iş ilişkisi çerçevesinde davranmakla ve aşağıdaki hususları sağlamakla yükümlüdür.</w:t>
      </w:r>
    </w:p>
    <w:p w14:paraId="492994F4" w14:textId="77777777" w:rsidR="00683536" w:rsidRPr="00D02E7B" w:rsidRDefault="00683536" w:rsidP="00683536">
      <w:pPr>
        <w:pStyle w:val="NormalWeb"/>
        <w:shd w:val="clear" w:color="auto" w:fill="FFFFFF"/>
        <w:spacing w:before="0" w:beforeAutospacing="0" w:after="0" w:afterAutospacing="0"/>
        <w:jc w:val="both"/>
        <w:rPr>
          <w:color w:val="000000"/>
          <w:sz w:val="23"/>
          <w:szCs w:val="23"/>
        </w:rPr>
      </w:pPr>
    </w:p>
    <w:p w14:paraId="5B4428C9" w14:textId="77777777" w:rsidR="009A65BE" w:rsidRPr="00D02E7B" w:rsidRDefault="009A65BE" w:rsidP="009A65BE">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Belgelendirilmiş Kişiye, belgenin geçerlilik süresi içinde kullanım hakkı verildiğini</w:t>
      </w:r>
      <w:r w:rsidR="00282816" w:rsidRPr="00D02E7B">
        <w:rPr>
          <w:color w:val="000000"/>
          <w:sz w:val="23"/>
          <w:szCs w:val="23"/>
        </w:rPr>
        <w:t xml:space="preserve"> bilmekle</w:t>
      </w:r>
      <w:r w:rsidRPr="00D02E7B">
        <w:rPr>
          <w:color w:val="000000"/>
          <w:sz w:val="23"/>
          <w:szCs w:val="23"/>
        </w:rPr>
        <w:t>,</w:t>
      </w:r>
    </w:p>
    <w:p w14:paraId="60DD802F" w14:textId="77777777" w:rsidR="00683536" w:rsidRPr="00D02E7B" w:rsidRDefault="00683536" w:rsidP="00683536">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Belgelendirilmiş </w:t>
      </w:r>
      <w:r w:rsidR="009A65BE" w:rsidRPr="00D02E7B">
        <w:rPr>
          <w:color w:val="000000"/>
          <w:sz w:val="23"/>
          <w:szCs w:val="23"/>
        </w:rPr>
        <w:t>Kişinin</w:t>
      </w:r>
      <w:r w:rsidRPr="00D02E7B">
        <w:rPr>
          <w:color w:val="000000"/>
          <w:sz w:val="23"/>
          <w:szCs w:val="23"/>
        </w:rPr>
        <w:t>; hiçbir suretle belgeyi başkasına devredeme</w:t>
      </w:r>
      <w:r w:rsidR="009A65BE" w:rsidRPr="00D02E7B">
        <w:rPr>
          <w:color w:val="000000"/>
          <w:sz w:val="23"/>
          <w:szCs w:val="23"/>
        </w:rPr>
        <w:t>yeceği</w:t>
      </w:r>
      <w:r w:rsidRPr="00D02E7B">
        <w:rPr>
          <w:color w:val="000000"/>
          <w:sz w:val="23"/>
          <w:szCs w:val="23"/>
        </w:rPr>
        <w:t>, kullandırama</w:t>
      </w:r>
      <w:r w:rsidR="009A65BE" w:rsidRPr="00D02E7B">
        <w:rPr>
          <w:color w:val="000000"/>
          <w:sz w:val="23"/>
          <w:szCs w:val="23"/>
        </w:rPr>
        <w:t>yacağı</w:t>
      </w:r>
      <w:r w:rsidRPr="00D02E7B">
        <w:rPr>
          <w:color w:val="000000"/>
          <w:sz w:val="23"/>
          <w:szCs w:val="23"/>
        </w:rPr>
        <w:t xml:space="preserve"> ve belge üzerinde değişiklik yapamayacağını</w:t>
      </w:r>
      <w:r w:rsidR="00282816" w:rsidRPr="00D02E7B">
        <w:rPr>
          <w:color w:val="000000"/>
          <w:sz w:val="23"/>
          <w:szCs w:val="23"/>
        </w:rPr>
        <w:t xml:space="preserve"> bilmekle</w:t>
      </w:r>
      <w:r w:rsidRPr="00D02E7B">
        <w:rPr>
          <w:color w:val="000000"/>
          <w:sz w:val="23"/>
          <w:szCs w:val="23"/>
        </w:rPr>
        <w:t>,</w:t>
      </w:r>
    </w:p>
    <w:p w14:paraId="2C8B6AC2" w14:textId="77777777" w:rsidR="00921075" w:rsidRPr="00D02E7B" w:rsidRDefault="00921075" w:rsidP="00921075">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Belgelendirilmiş </w:t>
      </w:r>
      <w:r w:rsidR="009A65BE" w:rsidRPr="00D02E7B">
        <w:rPr>
          <w:color w:val="000000"/>
          <w:sz w:val="23"/>
          <w:szCs w:val="23"/>
        </w:rPr>
        <w:t>K</w:t>
      </w:r>
      <w:r w:rsidRPr="00D02E7B">
        <w:rPr>
          <w:color w:val="000000"/>
          <w:sz w:val="23"/>
          <w:szCs w:val="23"/>
        </w:rPr>
        <w:t>işi</w:t>
      </w:r>
      <w:r w:rsidR="009A65BE" w:rsidRPr="00D02E7B">
        <w:rPr>
          <w:color w:val="000000"/>
          <w:sz w:val="23"/>
          <w:szCs w:val="23"/>
        </w:rPr>
        <w:t>nin</w:t>
      </w:r>
      <w:r w:rsidRPr="00D02E7B">
        <w:rPr>
          <w:color w:val="000000"/>
          <w:sz w:val="23"/>
          <w:szCs w:val="23"/>
        </w:rPr>
        <w:t xml:space="preserve">; ELÇİ </w:t>
      </w:r>
      <w:r w:rsidR="009A65BE" w:rsidRPr="00D02E7B">
        <w:rPr>
          <w:color w:val="000000"/>
          <w:sz w:val="23"/>
          <w:szCs w:val="23"/>
        </w:rPr>
        <w:t xml:space="preserve">Belgelendirme </w:t>
      </w:r>
      <w:r w:rsidRPr="00D02E7B">
        <w:rPr>
          <w:color w:val="000000"/>
          <w:sz w:val="23"/>
          <w:szCs w:val="23"/>
        </w:rPr>
        <w:t xml:space="preserve">ve belge kullanımından etkilenen diğer taraflara zarar verecek ve yanıltıcı sonuçlar doğuracak biçimde </w:t>
      </w:r>
      <w:r w:rsidR="009A65BE" w:rsidRPr="00D02E7B">
        <w:rPr>
          <w:color w:val="000000"/>
          <w:sz w:val="23"/>
          <w:szCs w:val="23"/>
        </w:rPr>
        <w:t xml:space="preserve">Belgeyi </w:t>
      </w:r>
      <w:r w:rsidRPr="00D02E7B">
        <w:rPr>
          <w:color w:val="000000"/>
          <w:sz w:val="23"/>
          <w:szCs w:val="23"/>
        </w:rPr>
        <w:t>kullanma</w:t>
      </w:r>
      <w:r w:rsidR="009A65BE" w:rsidRPr="00D02E7B">
        <w:rPr>
          <w:color w:val="000000"/>
          <w:sz w:val="23"/>
          <w:szCs w:val="23"/>
        </w:rPr>
        <w:t>yacağını</w:t>
      </w:r>
      <w:r w:rsidRPr="00D02E7B">
        <w:rPr>
          <w:color w:val="000000"/>
          <w:sz w:val="23"/>
          <w:szCs w:val="23"/>
        </w:rPr>
        <w:t xml:space="preserve"> ve doğru olmayan beyanlarda bulunma</w:t>
      </w:r>
      <w:r w:rsidR="009A65BE" w:rsidRPr="00D02E7B">
        <w:rPr>
          <w:color w:val="000000"/>
          <w:sz w:val="23"/>
          <w:szCs w:val="23"/>
        </w:rPr>
        <w:t>yacağını</w:t>
      </w:r>
      <w:r w:rsidR="00282816" w:rsidRPr="00D02E7B">
        <w:rPr>
          <w:color w:val="000000"/>
          <w:sz w:val="23"/>
          <w:szCs w:val="23"/>
        </w:rPr>
        <w:t xml:space="preserve"> bilmekle</w:t>
      </w:r>
      <w:r w:rsidR="009A65BE" w:rsidRPr="00D02E7B">
        <w:rPr>
          <w:color w:val="000000"/>
          <w:sz w:val="23"/>
          <w:szCs w:val="23"/>
        </w:rPr>
        <w:t>,</w:t>
      </w:r>
    </w:p>
    <w:p w14:paraId="7B8B6C97" w14:textId="77777777" w:rsidR="00C55575" w:rsidRPr="00D02E7B" w:rsidRDefault="00C55575" w:rsidP="00C55575">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Belgeyi kullandırma hakkının ELÇİ </w:t>
      </w:r>
      <w:proofErr w:type="spellStart"/>
      <w:r w:rsidRPr="00D02E7B">
        <w:rPr>
          <w:color w:val="000000"/>
          <w:sz w:val="23"/>
          <w:szCs w:val="23"/>
        </w:rPr>
        <w:t>Belgelendirme'ye</w:t>
      </w:r>
      <w:proofErr w:type="spellEnd"/>
      <w:r w:rsidRPr="00D02E7B">
        <w:rPr>
          <w:color w:val="000000"/>
          <w:sz w:val="23"/>
          <w:szCs w:val="23"/>
        </w:rPr>
        <w:t xml:space="preserve"> ait olduğunu ve ELÇİ </w:t>
      </w:r>
      <w:proofErr w:type="spellStart"/>
      <w:r w:rsidRPr="00D02E7B">
        <w:rPr>
          <w:color w:val="000000"/>
          <w:sz w:val="23"/>
          <w:szCs w:val="23"/>
        </w:rPr>
        <w:t>Belgelendirme'nin</w:t>
      </w:r>
      <w:proofErr w:type="spellEnd"/>
      <w:r w:rsidRPr="00D02E7B">
        <w:rPr>
          <w:color w:val="000000"/>
          <w:sz w:val="23"/>
          <w:szCs w:val="23"/>
        </w:rPr>
        <w:t xml:space="preserve"> belgeyi askıya alma ve iptal etme yetkilerini kabul etmekle,</w:t>
      </w:r>
    </w:p>
    <w:p w14:paraId="2ED1CE13" w14:textId="77777777" w:rsidR="00683536" w:rsidRPr="00D02E7B" w:rsidRDefault="00683536" w:rsidP="00683536">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ELÇİ</w:t>
      </w:r>
      <w:r w:rsidR="009A65BE" w:rsidRPr="00D02E7B">
        <w:rPr>
          <w:color w:val="000000"/>
          <w:sz w:val="23"/>
          <w:szCs w:val="23"/>
        </w:rPr>
        <w:t xml:space="preserve"> Belgelendirme</w:t>
      </w:r>
      <w:r w:rsidRPr="00D02E7B">
        <w:rPr>
          <w:color w:val="000000"/>
          <w:sz w:val="23"/>
          <w:szCs w:val="23"/>
        </w:rPr>
        <w:t xml:space="preserve"> tarafından belirtilen belge kullanım şartlarına uymadığının tespit edilmesi halinde, belgesinin askıya alınabileceği veya iptal edilebileceğini bilmekle,</w:t>
      </w:r>
    </w:p>
    <w:p w14:paraId="41DB7410" w14:textId="77777777" w:rsidR="00921075" w:rsidRPr="00D02E7B" w:rsidRDefault="00921075" w:rsidP="00921075">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Almış olduğu belgenin geçerliliği boyunca; gözetim, belge kapsamının değiştirilmesi, belgenin askıya alınması/iptali ve yeniden belgelendirme dâhil tüm proseslerle ilgili duyuru ve uyarıları ELÇİ </w:t>
      </w:r>
      <w:proofErr w:type="spellStart"/>
      <w:r w:rsidRPr="00D02E7B">
        <w:rPr>
          <w:color w:val="000000"/>
          <w:sz w:val="23"/>
          <w:szCs w:val="23"/>
        </w:rPr>
        <w:t>Belgelendirme'nin</w:t>
      </w:r>
      <w:proofErr w:type="spellEnd"/>
      <w:r w:rsidRPr="00D02E7B">
        <w:rPr>
          <w:color w:val="000000"/>
          <w:sz w:val="23"/>
          <w:szCs w:val="23"/>
        </w:rPr>
        <w:t xml:space="preserve"> web sayfasından ve kişisel portallarından izlemek ve gerekliliklerini belirtilen süreler içinde yerine getirmekle,</w:t>
      </w:r>
    </w:p>
    <w:p w14:paraId="1B005664" w14:textId="77777777" w:rsidR="00E6162C" w:rsidRPr="00D02E7B" w:rsidRDefault="00E6162C" w:rsidP="00E6162C">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ELÇİ </w:t>
      </w:r>
      <w:r w:rsidR="009A65BE" w:rsidRPr="00D02E7B">
        <w:rPr>
          <w:color w:val="000000"/>
          <w:sz w:val="23"/>
          <w:szCs w:val="23"/>
        </w:rPr>
        <w:t xml:space="preserve">Belgelendirme </w:t>
      </w:r>
      <w:r w:rsidRPr="00D02E7B">
        <w:rPr>
          <w:color w:val="000000"/>
          <w:sz w:val="23"/>
          <w:szCs w:val="23"/>
        </w:rPr>
        <w:t>tarafından internet sayfasından veya adayların / belgelendirilmiş kişilerin kişisel sayfalarından yapılan duyurular tebligat niteliğinde</w:t>
      </w:r>
      <w:r w:rsidR="009A65BE" w:rsidRPr="00D02E7B">
        <w:rPr>
          <w:color w:val="000000"/>
          <w:sz w:val="23"/>
          <w:szCs w:val="23"/>
        </w:rPr>
        <w:t xml:space="preserve"> olduğunu</w:t>
      </w:r>
      <w:r w:rsidR="00282816" w:rsidRPr="00D02E7B">
        <w:rPr>
          <w:color w:val="000000"/>
          <w:sz w:val="23"/>
          <w:szCs w:val="23"/>
        </w:rPr>
        <w:t xml:space="preserve"> bilmekle</w:t>
      </w:r>
      <w:r w:rsidR="009A65BE" w:rsidRPr="00D02E7B">
        <w:rPr>
          <w:color w:val="000000"/>
          <w:sz w:val="23"/>
          <w:szCs w:val="23"/>
        </w:rPr>
        <w:t>,</w:t>
      </w:r>
    </w:p>
    <w:p w14:paraId="76FF063A" w14:textId="77777777" w:rsidR="00E6162C" w:rsidRPr="00D02E7B" w:rsidRDefault="00E6162C" w:rsidP="00E6162C">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Belgelendirilmiş </w:t>
      </w:r>
      <w:r w:rsidR="00DC1147" w:rsidRPr="00D02E7B">
        <w:rPr>
          <w:color w:val="000000"/>
          <w:sz w:val="23"/>
          <w:szCs w:val="23"/>
        </w:rPr>
        <w:t>K</w:t>
      </w:r>
      <w:r w:rsidRPr="00D02E7B">
        <w:rPr>
          <w:color w:val="000000"/>
          <w:sz w:val="23"/>
          <w:szCs w:val="23"/>
        </w:rPr>
        <w:t xml:space="preserve">işi; belgelendirmenin askıya alınması veya geri çekilmesi </w:t>
      </w:r>
      <w:proofErr w:type="gramStart"/>
      <w:r w:rsidRPr="00D02E7B">
        <w:rPr>
          <w:color w:val="000000"/>
          <w:sz w:val="23"/>
          <w:szCs w:val="23"/>
        </w:rPr>
        <w:t>durumunda  ELÇİ</w:t>
      </w:r>
      <w:proofErr w:type="gramEnd"/>
      <w:r w:rsidRPr="00D02E7B">
        <w:rPr>
          <w:color w:val="000000"/>
          <w:sz w:val="23"/>
          <w:szCs w:val="23"/>
        </w:rPr>
        <w:t xml:space="preserve"> </w:t>
      </w:r>
      <w:r w:rsidR="009A65BE" w:rsidRPr="00D02E7B">
        <w:rPr>
          <w:color w:val="000000"/>
          <w:sz w:val="23"/>
          <w:szCs w:val="23"/>
        </w:rPr>
        <w:t xml:space="preserve">Belgelendirme </w:t>
      </w:r>
      <w:r w:rsidRPr="00D02E7B">
        <w:rPr>
          <w:color w:val="000000"/>
          <w:sz w:val="23"/>
          <w:szCs w:val="23"/>
        </w:rPr>
        <w:t xml:space="preserve">veya belgelendirmeye ilişkin tüm beyanlarını kullanımını durdurmalı ve ELÇİ </w:t>
      </w:r>
      <w:r w:rsidR="009A65BE" w:rsidRPr="00D02E7B">
        <w:rPr>
          <w:color w:val="000000"/>
          <w:sz w:val="23"/>
          <w:szCs w:val="23"/>
        </w:rPr>
        <w:t xml:space="preserve">Belgelendirme </w:t>
      </w:r>
      <w:r w:rsidRPr="00D02E7B">
        <w:rPr>
          <w:color w:val="000000"/>
          <w:sz w:val="23"/>
          <w:szCs w:val="23"/>
        </w:rPr>
        <w:t>tarafından düzenlenen her türlü belgeyi iade etme</w:t>
      </w:r>
      <w:r w:rsidR="00282816" w:rsidRPr="00D02E7B">
        <w:rPr>
          <w:color w:val="000000"/>
          <w:sz w:val="23"/>
          <w:szCs w:val="23"/>
        </w:rPr>
        <w:t>kle</w:t>
      </w:r>
      <w:r w:rsidR="009A65BE" w:rsidRPr="00D02E7B">
        <w:rPr>
          <w:color w:val="000000"/>
          <w:sz w:val="23"/>
          <w:szCs w:val="23"/>
        </w:rPr>
        <w:t>,</w:t>
      </w:r>
    </w:p>
    <w:p w14:paraId="309EDF59" w14:textId="77777777" w:rsidR="00E6162C" w:rsidRPr="00D02E7B" w:rsidRDefault="00E6162C" w:rsidP="00E6162C">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Belgelendirilmiş </w:t>
      </w:r>
      <w:r w:rsidR="00DC1147" w:rsidRPr="00D02E7B">
        <w:rPr>
          <w:color w:val="000000"/>
          <w:sz w:val="23"/>
          <w:szCs w:val="23"/>
        </w:rPr>
        <w:t>K</w:t>
      </w:r>
      <w:r w:rsidRPr="00D02E7B">
        <w:rPr>
          <w:color w:val="000000"/>
          <w:sz w:val="23"/>
          <w:szCs w:val="23"/>
        </w:rPr>
        <w:t>işi; ELÇİ</w:t>
      </w:r>
      <w:r w:rsidR="009A65BE" w:rsidRPr="00D02E7B">
        <w:rPr>
          <w:color w:val="000000"/>
          <w:sz w:val="23"/>
          <w:szCs w:val="23"/>
        </w:rPr>
        <w:t xml:space="preserve"> Belgelendirme</w:t>
      </w:r>
      <w:r w:rsidRPr="00D02E7B">
        <w:rPr>
          <w:color w:val="000000"/>
          <w:sz w:val="23"/>
          <w:szCs w:val="23"/>
        </w:rPr>
        <w:t xml:space="preserve"> tarafından ilan edilen yöntem ve sıklığa uygun olarak gözetim kanıtlarını ELÇİ</w:t>
      </w:r>
      <w:r w:rsidR="009A65BE" w:rsidRPr="00D02E7B">
        <w:rPr>
          <w:color w:val="000000"/>
          <w:sz w:val="23"/>
          <w:szCs w:val="23"/>
        </w:rPr>
        <w:t xml:space="preserve"> </w:t>
      </w:r>
      <w:proofErr w:type="spellStart"/>
      <w:proofErr w:type="gramStart"/>
      <w:r w:rsidR="009A65BE" w:rsidRPr="00D02E7B">
        <w:rPr>
          <w:color w:val="000000"/>
          <w:sz w:val="23"/>
          <w:szCs w:val="23"/>
        </w:rPr>
        <w:t>Belgelendirme</w:t>
      </w:r>
      <w:r w:rsidRPr="00D02E7B">
        <w:rPr>
          <w:color w:val="000000"/>
          <w:sz w:val="23"/>
          <w:szCs w:val="23"/>
        </w:rPr>
        <w:t>‘</w:t>
      </w:r>
      <w:proofErr w:type="gramEnd"/>
      <w:r w:rsidR="009A65BE" w:rsidRPr="00D02E7B">
        <w:rPr>
          <w:color w:val="000000"/>
          <w:sz w:val="23"/>
          <w:szCs w:val="23"/>
        </w:rPr>
        <w:t>y</w:t>
      </w:r>
      <w:r w:rsidRPr="00D02E7B">
        <w:rPr>
          <w:color w:val="000000"/>
          <w:sz w:val="23"/>
          <w:szCs w:val="23"/>
        </w:rPr>
        <w:t>e</w:t>
      </w:r>
      <w:proofErr w:type="spellEnd"/>
      <w:r w:rsidRPr="00D02E7B">
        <w:rPr>
          <w:color w:val="000000"/>
          <w:sz w:val="23"/>
          <w:szCs w:val="23"/>
        </w:rPr>
        <w:t xml:space="preserve"> sun</w:t>
      </w:r>
      <w:r w:rsidR="00282816" w:rsidRPr="00D02E7B">
        <w:rPr>
          <w:color w:val="000000"/>
          <w:sz w:val="23"/>
          <w:szCs w:val="23"/>
        </w:rPr>
        <w:t>makla</w:t>
      </w:r>
      <w:r w:rsidR="009A65BE" w:rsidRPr="00D02E7B">
        <w:rPr>
          <w:color w:val="000000"/>
          <w:sz w:val="23"/>
          <w:szCs w:val="23"/>
        </w:rPr>
        <w:t>,</w:t>
      </w:r>
    </w:p>
    <w:p w14:paraId="59EB31F9" w14:textId="77777777" w:rsidR="00E6162C" w:rsidRPr="00D02E7B" w:rsidRDefault="00921075" w:rsidP="00E6162C">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Belgelendirilmiş </w:t>
      </w:r>
      <w:r w:rsidR="00DC1147" w:rsidRPr="00D02E7B">
        <w:rPr>
          <w:color w:val="000000"/>
          <w:sz w:val="23"/>
          <w:szCs w:val="23"/>
        </w:rPr>
        <w:t>K</w:t>
      </w:r>
      <w:r w:rsidRPr="00D02E7B">
        <w:rPr>
          <w:color w:val="000000"/>
          <w:sz w:val="23"/>
          <w:szCs w:val="23"/>
        </w:rPr>
        <w:t>işi; belgelendirme şartlarını yerine getirme</w:t>
      </w:r>
      <w:r w:rsidR="00C55575" w:rsidRPr="00D02E7B">
        <w:rPr>
          <w:color w:val="000000"/>
          <w:sz w:val="23"/>
          <w:szCs w:val="23"/>
        </w:rPr>
        <w:t>ye devam etme</w:t>
      </w:r>
      <w:r w:rsidRPr="00D02E7B">
        <w:rPr>
          <w:color w:val="000000"/>
          <w:sz w:val="23"/>
          <w:szCs w:val="23"/>
        </w:rPr>
        <w:t xml:space="preserve"> kapasitesini etkileyebilecek kişisel durumundaki tüm değişiklikleri </w:t>
      </w:r>
      <w:r w:rsidR="00C55575" w:rsidRPr="00D02E7B">
        <w:rPr>
          <w:color w:val="000000"/>
          <w:sz w:val="23"/>
          <w:szCs w:val="23"/>
        </w:rPr>
        <w:t xml:space="preserve">(çalıştığı endüstri veya alanın yapısında, Yeterliliği olmayan bir kişiden kaynaklanan risklerde, Teknolojideki süregelen değişikliklerde ve belgelendirilmiş kişilere ilişkin şartlarda ve taraflar arasındaki şartlarda bir değişiklik yapılması durumunda) </w:t>
      </w:r>
      <w:r w:rsidRPr="00D02E7B">
        <w:rPr>
          <w:color w:val="000000"/>
          <w:sz w:val="23"/>
          <w:szCs w:val="23"/>
        </w:rPr>
        <w:t>ve hizmet sunumunun geçici olarak veya tamamen durması ve aksaması halini 30 (otuz) gün içerisinde ELÇİ</w:t>
      </w:r>
      <w:r w:rsidR="009A65BE" w:rsidRPr="00D02E7B">
        <w:rPr>
          <w:color w:val="000000"/>
          <w:sz w:val="23"/>
          <w:szCs w:val="23"/>
        </w:rPr>
        <w:t xml:space="preserve"> </w:t>
      </w:r>
      <w:proofErr w:type="spellStart"/>
      <w:r w:rsidR="009A65BE" w:rsidRPr="00D02E7B">
        <w:rPr>
          <w:color w:val="000000"/>
          <w:sz w:val="23"/>
          <w:szCs w:val="23"/>
        </w:rPr>
        <w:t>Belgelendirme</w:t>
      </w:r>
      <w:r w:rsidRPr="00D02E7B">
        <w:rPr>
          <w:color w:val="000000"/>
          <w:sz w:val="23"/>
          <w:szCs w:val="23"/>
        </w:rPr>
        <w:t>’ye</w:t>
      </w:r>
      <w:proofErr w:type="spellEnd"/>
      <w:r w:rsidRPr="00D02E7B">
        <w:rPr>
          <w:color w:val="000000"/>
          <w:sz w:val="23"/>
          <w:szCs w:val="23"/>
        </w:rPr>
        <w:t xml:space="preserve"> yazılı olarak bildir</w:t>
      </w:r>
      <w:r w:rsidR="00282816" w:rsidRPr="00D02E7B">
        <w:rPr>
          <w:color w:val="000000"/>
          <w:sz w:val="23"/>
          <w:szCs w:val="23"/>
        </w:rPr>
        <w:t>mekle,</w:t>
      </w:r>
    </w:p>
    <w:p w14:paraId="2EE8F2BA" w14:textId="77777777" w:rsidR="00E6162C" w:rsidRPr="00D02E7B" w:rsidRDefault="00E6162C" w:rsidP="00E6162C">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Ulusal Yeterlilikler doğrultusunda, Belgelendirme şartlarında ve belgenin kapsamında değişiklik yapılması durumunda, ELÇİ </w:t>
      </w:r>
      <w:r w:rsidR="009A65BE" w:rsidRPr="00D02E7B">
        <w:rPr>
          <w:color w:val="000000"/>
          <w:sz w:val="23"/>
          <w:szCs w:val="23"/>
        </w:rPr>
        <w:t xml:space="preserve">Belgelendirme </w:t>
      </w:r>
      <w:r w:rsidRPr="00D02E7B">
        <w:rPr>
          <w:color w:val="000000"/>
          <w:sz w:val="23"/>
          <w:szCs w:val="23"/>
        </w:rPr>
        <w:t xml:space="preserve">tarafından belirtilen yönteme uygun olarak değişen şartlara uymak ve gerekli kanıtları ELÇİ </w:t>
      </w:r>
      <w:proofErr w:type="spellStart"/>
      <w:r w:rsidRPr="00D02E7B">
        <w:rPr>
          <w:color w:val="000000"/>
          <w:sz w:val="23"/>
          <w:szCs w:val="23"/>
        </w:rPr>
        <w:t>Belgelendirme'ye</w:t>
      </w:r>
      <w:proofErr w:type="spellEnd"/>
      <w:r w:rsidRPr="00D02E7B">
        <w:rPr>
          <w:color w:val="000000"/>
          <w:sz w:val="23"/>
          <w:szCs w:val="23"/>
        </w:rPr>
        <w:t xml:space="preserve"> sunmakla, </w:t>
      </w:r>
      <w:r w:rsidR="0075045A" w:rsidRPr="00D02E7B">
        <w:rPr>
          <w:color w:val="000000"/>
          <w:sz w:val="23"/>
          <w:szCs w:val="23"/>
        </w:rPr>
        <w:t xml:space="preserve"> </w:t>
      </w:r>
    </w:p>
    <w:p w14:paraId="39B4982C" w14:textId="77777777" w:rsidR="00E6162C" w:rsidRPr="00D02E7B" w:rsidRDefault="00E6162C" w:rsidP="00E6162C">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Belgelendirme programının kapsamında meydana gelen değişikliklere uyum sağlamak için ilave bir sınav/değerlendirme gerekli olduğunda, ELÇİ Belgelendirme tarafından ilan edilecek sınav/değerlendirme ücretini ödemek ve uyum sürecinin gereğini yerine getirmekle,</w:t>
      </w:r>
    </w:p>
    <w:p w14:paraId="603E9837" w14:textId="77777777" w:rsidR="00E6162C" w:rsidRPr="00D02E7B" w:rsidRDefault="00921075" w:rsidP="00E6162C">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Belgelendirilmiş </w:t>
      </w:r>
      <w:r w:rsidR="00DC1147" w:rsidRPr="00D02E7B">
        <w:rPr>
          <w:color w:val="000000"/>
          <w:sz w:val="23"/>
          <w:szCs w:val="23"/>
        </w:rPr>
        <w:t>K</w:t>
      </w:r>
      <w:r w:rsidRPr="00D02E7B">
        <w:rPr>
          <w:color w:val="000000"/>
          <w:sz w:val="23"/>
          <w:szCs w:val="23"/>
        </w:rPr>
        <w:t xml:space="preserve">işi; her ne sebeple olursa </w:t>
      </w:r>
      <w:proofErr w:type="gramStart"/>
      <w:r w:rsidRPr="00D02E7B">
        <w:rPr>
          <w:color w:val="000000"/>
          <w:sz w:val="23"/>
          <w:szCs w:val="23"/>
        </w:rPr>
        <w:t>olsun  başvuru</w:t>
      </w:r>
      <w:proofErr w:type="gramEnd"/>
      <w:r w:rsidRPr="00D02E7B">
        <w:rPr>
          <w:color w:val="000000"/>
          <w:sz w:val="23"/>
          <w:szCs w:val="23"/>
        </w:rPr>
        <w:t xml:space="preserve"> formu ve eklerindeki</w:t>
      </w:r>
      <w:r w:rsidR="007125B2" w:rsidRPr="00D02E7B">
        <w:rPr>
          <w:color w:val="000000"/>
          <w:sz w:val="23"/>
          <w:szCs w:val="23"/>
        </w:rPr>
        <w:t xml:space="preserve"> (iletişim)</w:t>
      </w:r>
      <w:r w:rsidRPr="00D02E7B">
        <w:rPr>
          <w:color w:val="000000"/>
          <w:sz w:val="23"/>
          <w:szCs w:val="23"/>
        </w:rPr>
        <w:t xml:space="preserve"> bilgilerde değişiklik olması durumunda bunu en geç 30 (otuz) gün içerisinde ELÇİ</w:t>
      </w:r>
      <w:r w:rsidR="00282816" w:rsidRPr="00D02E7B">
        <w:rPr>
          <w:color w:val="000000"/>
          <w:sz w:val="23"/>
          <w:szCs w:val="23"/>
        </w:rPr>
        <w:t xml:space="preserve"> </w:t>
      </w:r>
      <w:proofErr w:type="spellStart"/>
      <w:r w:rsidR="00282816" w:rsidRPr="00D02E7B">
        <w:rPr>
          <w:color w:val="000000"/>
          <w:sz w:val="23"/>
          <w:szCs w:val="23"/>
        </w:rPr>
        <w:t>Belgelendirme</w:t>
      </w:r>
      <w:r w:rsidRPr="00D02E7B">
        <w:rPr>
          <w:color w:val="000000"/>
          <w:sz w:val="23"/>
          <w:szCs w:val="23"/>
        </w:rPr>
        <w:t>’ye</w:t>
      </w:r>
      <w:proofErr w:type="spellEnd"/>
      <w:r w:rsidRPr="00D02E7B">
        <w:rPr>
          <w:color w:val="000000"/>
          <w:sz w:val="23"/>
          <w:szCs w:val="23"/>
        </w:rPr>
        <w:t xml:space="preserve"> bildirme</w:t>
      </w:r>
      <w:r w:rsidR="00282816" w:rsidRPr="00D02E7B">
        <w:rPr>
          <w:color w:val="000000"/>
          <w:sz w:val="23"/>
          <w:szCs w:val="23"/>
        </w:rPr>
        <w:t>k</w:t>
      </w:r>
      <w:r w:rsidRPr="00D02E7B">
        <w:rPr>
          <w:color w:val="000000"/>
          <w:sz w:val="23"/>
          <w:szCs w:val="23"/>
        </w:rPr>
        <w:t xml:space="preserve"> ve bununla ilgili belgeleri gönderme</w:t>
      </w:r>
      <w:r w:rsidR="00282816" w:rsidRPr="00D02E7B">
        <w:rPr>
          <w:color w:val="000000"/>
          <w:sz w:val="23"/>
          <w:szCs w:val="23"/>
        </w:rPr>
        <w:t>kle,</w:t>
      </w:r>
      <w:r w:rsidR="00E6162C" w:rsidRPr="00D02E7B">
        <w:rPr>
          <w:color w:val="000000"/>
          <w:sz w:val="23"/>
          <w:szCs w:val="23"/>
        </w:rPr>
        <w:t xml:space="preserve"> </w:t>
      </w:r>
    </w:p>
    <w:p w14:paraId="5C6253B7" w14:textId="77777777" w:rsidR="00921075" w:rsidRPr="00D02E7B" w:rsidRDefault="00921075" w:rsidP="00921075">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lastRenderedPageBreak/>
        <w:t>Belge</w:t>
      </w:r>
      <w:r w:rsidR="00282816" w:rsidRPr="00D02E7B">
        <w:rPr>
          <w:color w:val="000000"/>
          <w:sz w:val="23"/>
          <w:szCs w:val="23"/>
        </w:rPr>
        <w:t>yi</w:t>
      </w:r>
      <w:r w:rsidRPr="00D02E7B">
        <w:rPr>
          <w:color w:val="000000"/>
          <w:sz w:val="23"/>
          <w:szCs w:val="23"/>
        </w:rPr>
        <w:t>, onaylanan kapsam dışında kullan</w:t>
      </w:r>
      <w:r w:rsidR="00282816" w:rsidRPr="00D02E7B">
        <w:rPr>
          <w:color w:val="000000"/>
          <w:sz w:val="23"/>
          <w:szCs w:val="23"/>
        </w:rPr>
        <w:t xml:space="preserve">mamakla, </w:t>
      </w:r>
      <w:r w:rsidRPr="00D02E7B">
        <w:rPr>
          <w:color w:val="000000"/>
          <w:sz w:val="23"/>
          <w:szCs w:val="23"/>
        </w:rPr>
        <w:t>tespit edilip yazılı uyarı yapıldığı halde bu kriterlere uymayarak belge kullanmaya devam eden kiş</w:t>
      </w:r>
      <w:r w:rsidR="00282816" w:rsidRPr="00D02E7B">
        <w:rPr>
          <w:color w:val="000000"/>
          <w:sz w:val="23"/>
          <w:szCs w:val="23"/>
        </w:rPr>
        <w:t>iler hakkında yasal işlem yapılacağını bilmekle,</w:t>
      </w:r>
    </w:p>
    <w:p w14:paraId="4332763C" w14:textId="77777777" w:rsidR="00D45ECA" w:rsidRPr="00D02E7B" w:rsidRDefault="00D45ECA" w:rsidP="00D45ECA">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Belgelendirilmiş </w:t>
      </w:r>
      <w:r w:rsidR="00DC1147" w:rsidRPr="00D02E7B">
        <w:rPr>
          <w:color w:val="000000"/>
          <w:sz w:val="23"/>
          <w:szCs w:val="23"/>
        </w:rPr>
        <w:t>K</w:t>
      </w:r>
      <w:r w:rsidRPr="00D02E7B">
        <w:rPr>
          <w:color w:val="000000"/>
          <w:sz w:val="23"/>
          <w:szCs w:val="23"/>
        </w:rPr>
        <w:t>işi; belge üzerinde herhangi bir yırtılma veya anlaşılmasını engelleyecek tahri</w:t>
      </w:r>
      <w:r w:rsidR="002461CD" w:rsidRPr="00D02E7B">
        <w:rPr>
          <w:color w:val="000000"/>
          <w:sz w:val="23"/>
          <w:szCs w:val="23"/>
        </w:rPr>
        <w:t>b</w:t>
      </w:r>
      <w:r w:rsidRPr="00D02E7B">
        <w:rPr>
          <w:color w:val="000000"/>
          <w:sz w:val="23"/>
          <w:szCs w:val="23"/>
        </w:rPr>
        <w:t xml:space="preserve">at söz konusu olursa, bu durumlarda belgenin kullanımına son vermeli ve belgenin yenilenmesi için eski belge ile birlikte ELÇİ </w:t>
      </w:r>
      <w:proofErr w:type="spellStart"/>
      <w:proofErr w:type="gramStart"/>
      <w:r w:rsidR="00282816" w:rsidRPr="00D02E7B">
        <w:rPr>
          <w:color w:val="000000"/>
          <w:sz w:val="23"/>
          <w:szCs w:val="23"/>
        </w:rPr>
        <w:t>Belgelendirme</w:t>
      </w:r>
      <w:r w:rsidRPr="00D02E7B">
        <w:rPr>
          <w:color w:val="000000"/>
          <w:sz w:val="23"/>
          <w:szCs w:val="23"/>
        </w:rPr>
        <w:t>‘</w:t>
      </w:r>
      <w:proofErr w:type="gramEnd"/>
      <w:r w:rsidR="00282816" w:rsidRPr="00D02E7B">
        <w:rPr>
          <w:color w:val="000000"/>
          <w:sz w:val="23"/>
          <w:szCs w:val="23"/>
        </w:rPr>
        <w:t>y</w:t>
      </w:r>
      <w:r w:rsidRPr="00D02E7B">
        <w:rPr>
          <w:color w:val="000000"/>
          <w:sz w:val="23"/>
          <w:szCs w:val="23"/>
        </w:rPr>
        <w:t>e</w:t>
      </w:r>
      <w:proofErr w:type="spellEnd"/>
      <w:r w:rsidRPr="00D02E7B">
        <w:rPr>
          <w:color w:val="000000"/>
          <w:sz w:val="23"/>
          <w:szCs w:val="23"/>
        </w:rPr>
        <w:t xml:space="preserve"> başvurma</w:t>
      </w:r>
      <w:r w:rsidR="00282816" w:rsidRPr="00D02E7B">
        <w:rPr>
          <w:color w:val="000000"/>
          <w:sz w:val="23"/>
          <w:szCs w:val="23"/>
        </w:rPr>
        <w:t>kla,</w:t>
      </w:r>
    </w:p>
    <w:p w14:paraId="01EEC513" w14:textId="77777777" w:rsidR="005B2E64" w:rsidRPr="00D02E7B" w:rsidRDefault="005B2E64" w:rsidP="00655935">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Belgenin askıya alınması veya iptal edilmesi durumunda, belge kullanımına son vermekle,</w:t>
      </w:r>
    </w:p>
    <w:p w14:paraId="400B253F" w14:textId="77777777" w:rsidR="005B2E64" w:rsidRPr="00D02E7B" w:rsidRDefault="005B2E64" w:rsidP="00655935">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Belgenin geçerlilik süresi sonunda belge kullanımına devam etmek için ELÇİ </w:t>
      </w:r>
      <w:r w:rsidR="00655935" w:rsidRPr="00D02E7B">
        <w:rPr>
          <w:color w:val="000000"/>
          <w:sz w:val="23"/>
          <w:szCs w:val="23"/>
        </w:rPr>
        <w:t xml:space="preserve">Belgelendirme </w:t>
      </w:r>
      <w:r w:rsidRPr="00D02E7B">
        <w:rPr>
          <w:color w:val="000000"/>
          <w:sz w:val="23"/>
          <w:szCs w:val="23"/>
        </w:rPr>
        <w:t>tarafından belirtilen yeniden belgelendirme gerekliliklerini yerine getirmekle,</w:t>
      </w:r>
    </w:p>
    <w:p w14:paraId="06A0B656" w14:textId="77777777" w:rsidR="005B2E64" w:rsidRPr="00D02E7B" w:rsidRDefault="005B2E64" w:rsidP="00655935">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Belgeyi, belge kullanımından etkilenen taraflara zarar verecek ve yanıltıcı sonuçlar doğuracak biçimde kullanmamakla ve doğru olmayan beyanlarda bulunmamakla,</w:t>
      </w:r>
    </w:p>
    <w:p w14:paraId="5E7FC08E" w14:textId="77777777" w:rsidR="005B2E64" w:rsidRPr="00D02E7B" w:rsidRDefault="005B2E64" w:rsidP="00655935">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Sahip olduğu belgeye istinaden istihdam edilmesi veya serbest olarak çalışması durumunda, işveren/işyeri bilgilerini doğru ve eksiksiz olarak ELÇİ</w:t>
      </w:r>
      <w:r w:rsidR="00655935" w:rsidRPr="00D02E7B">
        <w:rPr>
          <w:color w:val="000000"/>
          <w:sz w:val="23"/>
          <w:szCs w:val="23"/>
        </w:rPr>
        <w:t xml:space="preserve"> </w:t>
      </w:r>
      <w:proofErr w:type="spellStart"/>
      <w:r w:rsidR="00655935" w:rsidRPr="00D02E7B">
        <w:rPr>
          <w:color w:val="000000"/>
          <w:sz w:val="23"/>
          <w:szCs w:val="23"/>
        </w:rPr>
        <w:t>Belgelendirme</w:t>
      </w:r>
      <w:r w:rsidRPr="00D02E7B">
        <w:rPr>
          <w:color w:val="000000"/>
          <w:sz w:val="23"/>
          <w:szCs w:val="23"/>
        </w:rPr>
        <w:t>'</w:t>
      </w:r>
      <w:r w:rsidR="00655935" w:rsidRPr="00D02E7B">
        <w:rPr>
          <w:color w:val="000000"/>
          <w:sz w:val="23"/>
          <w:szCs w:val="23"/>
        </w:rPr>
        <w:t>y</w:t>
      </w:r>
      <w:r w:rsidRPr="00D02E7B">
        <w:rPr>
          <w:color w:val="000000"/>
          <w:sz w:val="23"/>
          <w:szCs w:val="23"/>
        </w:rPr>
        <w:t>e</w:t>
      </w:r>
      <w:proofErr w:type="spellEnd"/>
      <w:r w:rsidRPr="00D02E7B">
        <w:rPr>
          <w:color w:val="000000"/>
          <w:sz w:val="23"/>
          <w:szCs w:val="23"/>
        </w:rPr>
        <w:t xml:space="preserve"> bildirmek ve güncelliğini sağlamakla,</w:t>
      </w:r>
    </w:p>
    <w:p w14:paraId="660AF415" w14:textId="77777777" w:rsidR="00655935" w:rsidRPr="00D02E7B" w:rsidRDefault="00655935" w:rsidP="00655935">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Belgelendirmeye ve belge kullanımına esas teşkil eden bilgilerin (kimlik bilgileri, başvurulan sınav bilgileri, itiraz öncesi ve sonrasındaki başarı durumu bilgileri, gözetim kanıtları, askıya alma ve iptale ilişkin kararlar, yeniden belgelendirme sonuçları vb.) MYK'ya, </w:t>
      </w:r>
      <w:proofErr w:type="spellStart"/>
      <w:r w:rsidRPr="00D02E7B">
        <w:rPr>
          <w:color w:val="000000"/>
          <w:sz w:val="23"/>
          <w:szCs w:val="23"/>
        </w:rPr>
        <w:t>TÜRKAK'a</w:t>
      </w:r>
      <w:proofErr w:type="spellEnd"/>
      <w:r w:rsidRPr="00D02E7B">
        <w:rPr>
          <w:color w:val="000000"/>
          <w:sz w:val="23"/>
          <w:szCs w:val="23"/>
        </w:rPr>
        <w:t xml:space="preserve"> ve yasal gereklilikler doğduğunda ilgili mercilere bildirileceğini kabul etmekle,</w:t>
      </w:r>
    </w:p>
    <w:p w14:paraId="4D42A411" w14:textId="77777777" w:rsidR="005B2E64" w:rsidRPr="00D02E7B" w:rsidRDefault="005B2E64" w:rsidP="00655935">
      <w:pPr>
        <w:pStyle w:val="NormalWeb"/>
        <w:numPr>
          <w:ilvl w:val="0"/>
          <w:numId w:val="25"/>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Belgelerin kullanımı konusunda MYK tarafından belirtilen diğer usul ve esaslara uymakla,</w:t>
      </w:r>
    </w:p>
    <w:p w14:paraId="109D033C" w14:textId="77777777" w:rsidR="005B2E64" w:rsidRPr="00D02E7B" w:rsidRDefault="005B2E64" w:rsidP="00DD70E6">
      <w:pPr>
        <w:pStyle w:val="NormalWeb"/>
        <w:shd w:val="clear" w:color="auto" w:fill="FFFFFF"/>
        <w:spacing w:before="240" w:beforeAutospacing="0" w:after="0" w:afterAutospacing="0"/>
        <w:jc w:val="both"/>
        <w:rPr>
          <w:color w:val="000000"/>
          <w:sz w:val="23"/>
          <w:szCs w:val="23"/>
        </w:rPr>
      </w:pPr>
      <w:r w:rsidRPr="00D02E7B">
        <w:rPr>
          <w:color w:val="000000"/>
          <w:sz w:val="23"/>
          <w:szCs w:val="23"/>
        </w:rPr>
        <w:t> </w:t>
      </w:r>
      <w:proofErr w:type="gramStart"/>
      <w:r w:rsidRPr="00D02E7B">
        <w:rPr>
          <w:color w:val="000000"/>
          <w:sz w:val="23"/>
          <w:szCs w:val="23"/>
        </w:rPr>
        <w:t>yükümlüdür</w:t>
      </w:r>
      <w:proofErr w:type="gramEnd"/>
      <w:r w:rsidRPr="00D02E7B">
        <w:rPr>
          <w:color w:val="000000"/>
          <w:sz w:val="23"/>
          <w:szCs w:val="23"/>
        </w:rPr>
        <w:t>.</w:t>
      </w:r>
    </w:p>
    <w:p w14:paraId="7291CD37" w14:textId="77777777" w:rsidR="005B2E64" w:rsidRPr="00D02E7B" w:rsidRDefault="00C74F2C" w:rsidP="00DD70E6">
      <w:pPr>
        <w:pStyle w:val="Balk3"/>
        <w:shd w:val="clear" w:color="auto" w:fill="FFFFFF"/>
        <w:spacing w:before="240" w:line="240" w:lineRule="auto"/>
        <w:jc w:val="both"/>
        <w:rPr>
          <w:rFonts w:ascii="Times New Roman" w:hAnsi="Times New Roman" w:cs="Times New Roman"/>
          <w:color w:val="000000"/>
          <w:sz w:val="23"/>
          <w:szCs w:val="23"/>
        </w:rPr>
      </w:pPr>
      <w:r w:rsidRPr="00D02E7B">
        <w:rPr>
          <w:rStyle w:val="Gl"/>
          <w:rFonts w:ascii="Times New Roman" w:hAnsi="Times New Roman" w:cs="Times New Roman"/>
          <w:b/>
          <w:bCs/>
          <w:color w:val="000000"/>
          <w:sz w:val="23"/>
          <w:szCs w:val="23"/>
        </w:rPr>
        <w:t>2.</w:t>
      </w:r>
      <w:r w:rsidR="00282816" w:rsidRPr="00D02E7B">
        <w:rPr>
          <w:rStyle w:val="Gl"/>
          <w:rFonts w:ascii="Times New Roman" w:hAnsi="Times New Roman" w:cs="Times New Roman"/>
          <w:b/>
          <w:bCs/>
          <w:color w:val="000000"/>
          <w:sz w:val="23"/>
          <w:szCs w:val="23"/>
        </w:rPr>
        <w:t>2</w:t>
      </w:r>
      <w:r w:rsidRPr="00D02E7B">
        <w:rPr>
          <w:rStyle w:val="Gl"/>
          <w:rFonts w:ascii="Times New Roman" w:hAnsi="Times New Roman" w:cs="Times New Roman"/>
          <w:b/>
          <w:bCs/>
          <w:color w:val="000000"/>
          <w:sz w:val="23"/>
          <w:szCs w:val="23"/>
        </w:rPr>
        <w:tab/>
      </w:r>
      <w:r w:rsidR="005B2E64" w:rsidRPr="00D02E7B">
        <w:rPr>
          <w:rStyle w:val="Gl"/>
          <w:rFonts w:ascii="Times New Roman" w:hAnsi="Times New Roman" w:cs="Times New Roman"/>
          <w:b/>
          <w:bCs/>
          <w:color w:val="000000"/>
          <w:sz w:val="23"/>
          <w:szCs w:val="23"/>
        </w:rPr>
        <w:t xml:space="preserve"> Logoların/Markaların Kullanımı</w:t>
      </w:r>
    </w:p>
    <w:p w14:paraId="5E7AAE91" w14:textId="77777777" w:rsidR="005B2E64" w:rsidRPr="00D02E7B" w:rsidRDefault="005B2E64" w:rsidP="00282816">
      <w:pPr>
        <w:pStyle w:val="NormalWeb"/>
        <w:numPr>
          <w:ilvl w:val="0"/>
          <w:numId w:val="28"/>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ELÇİ</w:t>
      </w:r>
      <w:r w:rsidR="00655935" w:rsidRPr="00D02E7B">
        <w:rPr>
          <w:color w:val="000000"/>
          <w:sz w:val="23"/>
          <w:szCs w:val="23"/>
        </w:rPr>
        <w:t xml:space="preserve"> Belgelendirme</w:t>
      </w:r>
      <w:r w:rsidRPr="00D02E7B">
        <w:rPr>
          <w:color w:val="000000"/>
          <w:sz w:val="23"/>
          <w:szCs w:val="23"/>
        </w:rPr>
        <w:t xml:space="preserve"> web sayfasında ilan edilen Belge, Marka ve Logo Kullanım </w:t>
      </w:r>
      <w:proofErr w:type="spellStart"/>
      <w:r w:rsidRPr="00D02E7B">
        <w:rPr>
          <w:color w:val="000000"/>
          <w:sz w:val="23"/>
          <w:szCs w:val="23"/>
        </w:rPr>
        <w:t>Prosedürü’ne</w:t>
      </w:r>
      <w:proofErr w:type="spellEnd"/>
      <w:r w:rsidRPr="00D02E7B">
        <w:rPr>
          <w:color w:val="000000"/>
          <w:sz w:val="23"/>
          <w:szCs w:val="23"/>
        </w:rPr>
        <w:t> uymakla,</w:t>
      </w:r>
    </w:p>
    <w:p w14:paraId="2387C69F" w14:textId="77777777" w:rsidR="005B2E64" w:rsidRPr="00D02E7B" w:rsidRDefault="005B2E64" w:rsidP="00282816">
      <w:pPr>
        <w:pStyle w:val="NormalWeb"/>
        <w:numPr>
          <w:ilvl w:val="0"/>
          <w:numId w:val="28"/>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Logo/marka kullanım şartlarına uyulmaması halinde belgesinin askıya alınabileceği veya iptal edilebileceğini bilmekle,</w:t>
      </w:r>
    </w:p>
    <w:p w14:paraId="2ADB825A" w14:textId="77777777" w:rsidR="00114745" w:rsidRPr="00D02E7B" w:rsidRDefault="001D121F" w:rsidP="001D121F">
      <w:pPr>
        <w:pStyle w:val="NormalWeb"/>
        <w:numPr>
          <w:ilvl w:val="0"/>
          <w:numId w:val="28"/>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ELÇİ Belgelendirme</w:t>
      </w:r>
      <w:r w:rsidR="00114745" w:rsidRPr="00D02E7B">
        <w:rPr>
          <w:color w:val="000000"/>
          <w:sz w:val="23"/>
          <w:szCs w:val="23"/>
        </w:rPr>
        <w:t xml:space="preserve"> logosu</w:t>
      </w:r>
      <w:r w:rsidRPr="00D02E7B">
        <w:rPr>
          <w:color w:val="000000"/>
          <w:sz w:val="23"/>
          <w:szCs w:val="23"/>
        </w:rPr>
        <w:t xml:space="preserve">nu kartvizit, broşür, </w:t>
      </w:r>
      <w:r w:rsidR="00114745" w:rsidRPr="00D02E7B">
        <w:rPr>
          <w:color w:val="000000"/>
          <w:sz w:val="23"/>
          <w:szCs w:val="23"/>
        </w:rPr>
        <w:t xml:space="preserve">internet </w:t>
      </w:r>
      <w:proofErr w:type="gramStart"/>
      <w:r w:rsidR="00114745" w:rsidRPr="00D02E7B">
        <w:rPr>
          <w:color w:val="000000"/>
          <w:sz w:val="23"/>
          <w:szCs w:val="23"/>
        </w:rPr>
        <w:t>sitesi</w:t>
      </w:r>
      <w:r w:rsidRPr="00D02E7B">
        <w:rPr>
          <w:color w:val="000000"/>
          <w:sz w:val="23"/>
          <w:szCs w:val="23"/>
        </w:rPr>
        <w:t xml:space="preserve">, </w:t>
      </w:r>
      <w:r w:rsidR="00114745" w:rsidRPr="00D02E7B">
        <w:rPr>
          <w:color w:val="000000"/>
          <w:sz w:val="23"/>
          <w:szCs w:val="23"/>
        </w:rPr>
        <w:t xml:space="preserve"> v</w:t>
      </w:r>
      <w:r w:rsidRPr="00D02E7B">
        <w:rPr>
          <w:color w:val="000000"/>
          <w:sz w:val="23"/>
          <w:szCs w:val="23"/>
        </w:rPr>
        <w:t>b</w:t>
      </w:r>
      <w:r w:rsidR="00114745" w:rsidRPr="00D02E7B">
        <w:rPr>
          <w:color w:val="000000"/>
          <w:sz w:val="23"/>
          <w:szCs w:val="23"/>
        </w:rPr>
        <w:t>.</w:t>
      </w:r>
      <w:proofErr w:type="gramEnd"/>
      <w:r w:rsidR="00114745" w:rsidRPr="00D02E7B">
        <w:rPr>
          <w:color w:val="000000"/>
          <w:sz w:val="23"/>
          <w:szCs w:val="23"/>
        </w:rPr>
        <w:t xml:space="preserve"> üzerine basa</w:t>
      </w:r>
      <w:r w:rsidRPr="00D02E7B">
        <w:rPr>
          <w:color w:val="000000"/>
          <w:sz w:val="23"/>
          <w:szCs w:val="23"/>
        </w:rPr>
        <w:t>ma</w:t>
      </w:r>
      <w:r w:rsidR="00FE13A1" w:rsidRPr="00D02E7B">
        <w:rPr>
          <w:color w:val="000000"/>
          <w:sz w:val="23"/>
          <w:szCs w:val="23"/>
        </w:rPr>
        <w:t>makla,</w:t>
      </w:r>
    </w:p>
    <w:p w14:paraId="42248033" w14:textId="77777777" w:rsidR="00114745" w:rsidRPr="00D02E7B" w:rsidRDefault="00114745" w:rsidP="001D121F">
      <w:pPr>
        <w:pStyle w:val="NormalWeb"/>
        <w:numPr>
          <w:ilvl w:val="0"/>
          <w:numId w:val="28"/>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Logo/işaret sadece belge kapsamı dâhilindeki faaliyet alanları</w:t>
      </w:r>
      <w:r w:rsidR="001D121F" w:rsidRPr="00D02E7B">
        <w:rPr>
          <w:color w:val="000000"/>
          <w:sz w:val="23"/>
          <w:szCs w:val="23"/>
        </w:rPr>
        <w:t xml:space="preserve"> dışında kullanmamakla,</w:t>
      </w:r>
    </w:p>
    <w:p w14:paraId="0D5705A3" w14:textId="77777777" w:rsidR="00114745" w:rsidRPr="00D02E7B" w:rsidRDefault="00114745" w:rsidP="001D121F">
      <w:pPr>
        <w:pStyle w:val="NormalWeb"/>
        <w:numPr>
          <w:ilvl w:val="0"/>
          <w:numId w:val="28"/>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Logo/işaretlerin kullanıldığı tüm yerlerde, logo/işaretlerin ürüne/hizmete ait olmadığı sadece çalışan personele ait olduğu (belge numarası ile birlikte) </w:t>
      </w:r>
      <w:r w:rsidR="001D121F" w:rsidRPr="00D02E7B">
        <w:rPr>
          <w:color w:val="000000"/>
          <w:sz w:val="23"/>
          <w:szCs w:val="23"/>
        </w:rPr>
        <w:t>bilmekle,</w:t>
      </w:r>
    </w:p>
    <w:p w14:paraId="5E800146" w14:textId="77777777" w:rsidR="00114745" w:rsidRPr="00D02E7B" w:rsidRDefault="00DC1147" w:rsidP="001D121F">
      <w:pPr>
        <w:pStyle w:val="NormalWeb"/>
        <w:numPr>
          <w:ilvl w:val="0"/>
          <w:numId w:val="28"/>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Belgelendirilmiş Kişi, </w:t>
      </w:r>
      <w:r w:rsidR="00114745" w:rsidRPr="00D02E7B">
        <w:rPr>
          <w:color w:val="000000"/>
          <w:sz w:val="23"/>
          <w:szCs w:val="23"/>
        </w:rPr>
        <w:t>belge süresinin sona ermesi, askıya alınması veya iptal edilmesi halinde belgelendirilen personel veya çalıştıkları kuruluş, logo/işaret kullanımını durdur</w:t>
      </w:r>
      <w:r w:rsidR="001D121F" w:rsidRPr="00D02E7B">
        <w:rPr>
          <w:color w:val="000000"/>
          <w:sz w:val="23"/>
          <w:szCs w:val="23"/>
        </w:rPr>
        <w:t>makla,</w:t>
      </w:r>
    </w:p>
    <w:p w14:paraId="6FBDCA12" w14:textId="77777777" w:rsidR="00114745" w:rsidRPr="00D02E7B" w:rsidRDefault="001D121F" w:rsidP="001D121F">
      <w:pPr>
        <w:pStyle w:val="NormalWeb"/>
        <w:numPr>
          <w:ilvl w:val="0"/>
          <w:numId w:val="28"/>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L</w:t>
      </w:r>
      <w:r w:rsidR="00114745" w:rsidRPr="00D02E7B">
        <w:rPr>
          <w:color w:val="000000"/>
          <w:sz w:val="23"/>
          <w:szCs w:val="23"/>
        </w:rPr>
        <w:t>ogolar da izin verilenlerin dışında hiçbir değişiklik yapıl</w:t>
      </w:r>
      <w:r w:rsidR="00FE13A1" w:rsidRPr="00D02E7B">
        <w:rPr>
          <w:color w:val="000000"/>
          <w:sz w:val="23"/>
          <w:szCs w:val="23"/>
        </w:rPr>
        <w:t xml:space="preserve">mamakla, </w:t>
      </w:r>
      <w:r w:rsidR="00114745" w:rsidRPr="00D02E7B">
        <w:rPr>
          <w:color w:val="000000"/>
          <w:sz w:val="23"/>
          <w:szCs w:val="23"/>
        </w:rPr>
        <w:t>Renkleri ve yazı karakterleri değiştir</w:t>
      </w:r>
      <w:r w:rsidR="00FE13A1" w:rsidRPr="00D02E7B">
        <w:rPr>
          <w:color w:val="000000"/>
          <w:sz w:val="23"/>
          <w:szCs w:val="23"/>
        </w:rPr>
        <w:t>erek kullanmamakla,</w:t>
      </w:r>
    </w:p>
    <w:p w14:paraId="5EFE071A" w14:textId="77777777" w:rsidR="001D121F" w:rsidRPr="00D02E7B" w:rsidRDefault="00114745" w:rsidP="001D121F">
      <w:pPr>
        <w:pStyle w:val="NormalWeb"/>
        <w:numPr>
          <w:ilvl w:val="0"/>
          <w:numId w:val="28"/>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Kurum logosu dışında TÜRKAK işareti ve/veya MYK logosu tek başına belge sahibine veril</w:t>
      </w:r>
      <w:r w:rsidR="00FE13A1" w:rsidRPr="00D02E7B">
        <w:rPr>
          <w:color w:val="000000"/>
          <w:sz w:val="23"/>
          <w:szCs w:val="23"/>
        </w:rPr>
        <w:t xml:space="preserve">meyeceğini </w:t>
      </w:r>
      <w:proofErr w:type="gramStart"/>
      <w:r w:rsidR="00FE13A1" w:rsidRPr="00D02E7B">
        <w:rPr>
          <w:color w:val="000000"/>
          <w:sz w:val="23"/>
          <w:szCs w:val="23"/>
        </w:rPr>
        <w:t xml:space="preserve">bilmekle,  </w:t>
      </w:r>
      <w:r w:rsidR="001D121F" w:rsidRPr="00D02E7B">
        <w:rPr>
          <w:color w:val="000000"/>
          <w:sz w:val="23"/>
          <w:szCs w:val="23"/>
        </w:rPr>
        <w:t>ELÇİ</w:t>
      </w:r>
      <w:proofErr w:type="gramEnd"/>
      <w:r w:rsidR="001D121F" w:rsidRPr="00D02E7B">
        <w:rPr>
          <w:color w:val="000000"/>
          <w:sz w:val="23"/>
          <w:szCs w:val="23"/>
        </w:rPr>
        <w:t xml:space="preserve"> Belgelendirme</w:t>
      </w:r>
      <w:r w:rsidRPr="00D02E7B">
        <w:rPr>
          <w:color w:val="000000"/>
          <w:sz w:val="23"/>
          <w:szCs w:val="23"/>
        </w:rPr>
        <w:t xml:space="preserve"> logosu, TÜRKAK logosu ve MYK logolarıyla birlikte kullan</w:t>
      </w:r>
      <w:r w:rsidR="00FE13A1" w:rsidRPr="00D02E7B">
        <w:rPr>
          <w:color w:val="000000"/>
          <w:sz w:val="23"/>
          <w:szCs w:val="23"/>
        </w:rPr>
        <w:t>makla,</w:t>
      </w:r>
      <w:r w:rsidRPr="00D02E7B">
        <w:rPr>
          <w:color w:val="000000"/>
          <w:sz w:val="23"/>
          <w:szCs w:val="23"/>
        </w:rPr>
        <w:t xml:space="preserve"> </w:t>
      </w:r>
    </w:p>
    <w:p w14:paraId="5263664F" w14:textId="77777777" w:rsidR="001D121F" w:rsidRPr="00D02E7B" w:rsidRDefault="00DC1147" w:rsidP="001D121F">
      <w:pPr>
        <w:pStyle w:val="NormalWeb"/>
        <w:numPr>
          <w:ilvl w:val="0"/>
          <w:numId w:val="28"/>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 xml:space="preserve">Belgelendirilmiş Kişi </w:t>
      </w:r>
      <w:r w:rsidR="00114745" w:rsidRPr="00D02E7B">
        <w:rPr>
          <w:color w:val="000000"/>
          <w:sz w:val="23"/>
          <w:szCs w:val="23"/>
        </w:rPr>
        <w:t>veya çalıştıkları kuruluş, belgenin geçerliliği devam ettiği sürece bu sözleşme hükümlerine uymak</w:t>
      </w:r>
      <w:r w:rsidR="001D121F" w:rsidRPr="00D02E7B">
        <w:rPr>
          <w:color w:val="000000"/>
          <w:sz w:val="23"/>
          <w:szCs w:val="23"/>
        </w:rPr>
        <w:t>l</w:t>
      </w:r>
      <w:r w:rsidR="00114745" w:rsidRPr="00D02E7B">
        <w:rPr>
          <w:color w:val="000000"/>
          <w:sz w:val="23"/>
          <w:szCs w:val="23"/>
        </w:rPr>
        <w:t>a</w:t>
      </w:r>
      <w:r w:rsidR="001D121F" w:rsidRPr="00D02E7B">
        <w:rPr>
          <w:color w:val="000000"/>
          <w:sz w:val="23"/>
          <w:szCs w:val="23"/>
        </w:rPr>
        <w:t>,</w:t>
      </w:r>
    </w:p>
    <w:p w14:paraId="4A58B3D3" w14:textId="77777777" w:rsidR="001D121F" w:rsidRPr="00D02E7B" w:rsidRDefault="001D121F" w:rsidP="001D121F">
      <w:pPr>
        <w:pStyle w:val="NormalWeb"/>
        <w:numPr>
          <w:ilvl w:val="0"/>
          <w:numId w:val="28"/>
        </w:numPr>
        <w:shd w:val="clear" w:color="auto" w:fill="FFFFFF"/>
        <w:spacing w:before="0" w:beforeAutospacing="0" w:after="0" w:afterAutospacing="0"/>
        <w:ind w:left="709" w:hanging="425"/>
        <w:jc w:val="both"/>
        <w:rPr>
          <w:color w:val="000000"/>
          <w:sz w:val="23"/>
          <w:szCs w:val="23"/>
        </w:rPr>
      </w:pPr>
      <w:r w:rsidRPr="00D02E7B">
        <w:rPr>
          <w:color w:val="000000"/>
          <w:sz w:val="23"/>
          <w:szCs w:val="23"/>
        </w:rPr>
        <w:t>Logoların ve belgelerin izin verilenden farklı şekilde veya izinsiz kullanıldığının saptanması durumunda, Belgelendirilmiş Kişi hakkında yasal işlem uygulanacağını bilmekle,</w:t>
      </w:r>
    </w:p>
    <w:p w14:paraId="47F7784C" w14:textId="77777777" w:rsidR="00114745" w:rsidRDefault="00114745" w:rsidP="001D121F">
      <w:pPr>
        <w:pStyle w:val="NormalWeb"/>
        <w:shd w:val="clear" w:color="auto" w:fill="FFFFFF"/>
        <w:spacing w:before="0" w:beforeAutospacing="0" w:after="0" w:afterAutospacing="0"/>
        <w:jc w:val="both"/>
        <w:rPr>
          <w:color w:val="000000"/>
          <w:sz w:val="23"/>
          <w:szCs w:val="23"/>
        </w:rPr>
      </w:pPr>
      <w:proofErr w:type="gramStart"/>
      <w:r w:rsidRPr="00D02E7B">
        <w:rPr>
          <w:color w:val="000000"/>
          <w:sz w:val="23"/>
          <w:szCs w:val="23"/>
        </w:rPr>
        <w:t>yükümlüdür</w:t>
      </w:r>
      <w:proofErr w:type="gramEnd"/>
      <w:r w:rsidRPr="00D02E7B">
        <w:rPr>
          <w:color w:val="000000"/>
          <w:sz w:val="23"/>
          <w:szCs w:val="23"/>
        </w:rPr>
        <w:t>.</w:t>
      </w:r>
    </w:p>
    <w:p w14:paraId="7BCEE2DB" w14:textId="77777777" w:rsidR="00D02E7B" w:rsidRPr="00D02E7B" w:rsidRDefault="00D02E7B" w:rsidP="001D121F">
      <w:pPr>
        <w:pStyle w:val="NormalWeb"/>
        <w:shd w:val="clear" w:color="auto" w:fill="FFFFFF"/>
        <w:spacing w:before="0" w:beforeAutospacing="0" w:after="0" w:afterAutospacing="0"/>
        <w:jc w:val="both"/>
        <w:rPr>
          <w:color w:val="000000"/>
          <w:sz w:val="23"/>
          <w:szCs w:val="23"/>
        </w:rPr>
      </w:pPr>
    </w:p>
    <w:p w14:paraId="4AE1F74D" w14:textId="77777777" w:rsidR="005B2E64" w:rsidRPr="00D02E7B" w:rsidRDefault="00C74F2C" w:rsidP="00DD70E6">
      <w:pPr>
        <w:pStyle w:val="Balk2"/>
        <w:shd w:val="clear" w:color="auto" w:fill="FFFFFF"/>
        <w:spacing w:before="0" w:after="240" w:line="240" w:lineRule="auto"/>
        <w:jc w:val="both"/>
        <w:rPr>
          <w:rFonts w:ascii="Times New Roman" w:hAnsi="Times New Roman" w:cs="Times New Roman"/>
          <w:color w:val="000000"/>
          <w:sz w:val="23"/>
          <w:szCs w:val="23"/>
        </w:rPr>
      </w:pPr>
      <w:r w:rsidRPr="00D02E7B">
        <w:rPr>
          <w:rStyle w:val="Gl"/>
          <w:rFonts w:ascii="Times New Roman" w:hAnsi="Times New Roman" w:cs="Times New Roman"/>
          <w:b/>
          <w:bCs/>
          <w:color w:val="000000"/>
          <w:sz w:val="23"/>
          <w:szCs w:val="23"/>
        </w:rPr>
        <w:t>3</w:t>
      </w:r>
      <w:r w:rsidR="005B2E64" w:rsidRPr="00D02E7B">
        <w:rPr>
          <w:rStyle w:val="Gl"/>
          <w:rFonts w:ascii="Times New Roman" w:hAnsi="Times New Roman" w:cs="Times New Roman"/>
          <w:b/>
          <w:bCs/>
          <w:color w:val="000000"/>
          <w:sz w:val="23"/>
          <w:szCs w:val="23"/>
        </w:rPr>
        <w:t>.</w:t>
      </w:r>
      <w:r w:rsidRPr="00D02E7B">
        <w:rPr>
          <w:rStyle w:val="Gl"/>
          <w:rFonts w:ascii="Times New Roman" w:hAnsi="Times New Roman" w:cs="Times New Roman"/>
          <w:b/>
          <w:bCs/>
          <w:color w:val="000000"/>
          <w:sz w:val="23"/>
          <w:szCs w:val="23"/>
        </w:rPr>
        <w:tab/>
      </w:r>
      <w:r w:rsidR="005B2E64" w:rsidRPr="00D02E7B">
        <w:rPr>
          <w:rStyle w:val="Gl"/>
          <w:rFonts w:ascii="Times New Roman" w:hAnsi="Times New Roman" w:cs="Times New Roman"/>
          <w:b/>
          <w:bCs/>
          <w:color w:val="000000"/>
          <w:sz w:val="23"/>
          <w:szCs w:val="23"/>
        </w:rPr>
        <w:t>ELÇİ</w:t>
      </w:r>
      <w:r w:rsidR="00E33451" w:rsidRPr="00D02E7B">
        <w:rPr>
          <w:rStyle w:val="Gl"/>
          <w:rFonts w:ascii="Times New Roman" w:hAnsi="Times New Roman" w:cs="Times New Roman"/>
          <w:b/>
          <w:bCs/>
          <w:color w:val="000000"/>
          <w:sz w:val="23"/>
          <w:szCs w:val="23"/>
        </w:rPr>
        <w:t xml:space="preserve"> BELGELENDİRME</w:t>
      </w:r>
      <w:r w:rsidR="005B2E64" w:rsidRPr="00D02E7B">
        <w:rPr>
          <w:rStyle w:val="Gl"/>
          <w:rFonts w:ascii="Times New Roman" w:hAnsi="Times New Roman" w:cs="Times New Roman"/>
          <w:b/>
          <w:bCs/>
          <w:color w:val="000000"/>
          <w:sz w:val="23"/>
          <w:szCs w:val="23"/>
        </w:rPr>
        <w:t>'</w:t>
      </w:r>
      <w:r w:rsidR="00E33451" w:rsidRPr="00D02E7B">
        <w:rPr>
          <w:rStyle w:val="Gl"/>
          <w:rFonts w:ascii="Times New Roman" w:hAnsi="Times New Roman" w:cs="Times New Roman"/>
          <w:b/>
          <w:bCs/>
          <w:color w:val="000000"/>
          <w:sz w:val="23"/>
          <w:szCs w:val="23"/>
        </w:rPr>
        <w:t>N</w:t>
      </w:r>
      <w:r w:rsidR="005B2E64" w:rsidRPr="00D02E7B">
        <w:rPr>
          <w:rStyle w:val="Gl"/>
          <w:rFonts w:ascii="Times New Roman" w:hAnsi="Times New Roman" w:cs="Times New Roman"/>
          <w:b/>
          <w:bCs/>
          <w:color w:val="000000"/>
          <w:sz w:val="23"/>
          <w:szCs w:val="23"/>
        </w:rPr>
        <w:t>İN YÜKÜMLÜLÜKLERİ</w:t>
      </w:r>
    </w:p>
    <w:p w14:paraId="59D915AB" w14:textId="77777777" w:rsidR="001654A5" w:rsidRPr="00D02E7B" w:rsidRDefault="001654A5" w:rsidP="00114745">
      <w:pPr>
        <w:pStyle w:val="NormalWeb"/>
        <w:numPr>
          <w:ilvl w:val="0"/>
          <w:numId w:val="33"/>
        </w:numPr>
        <w:shd w:val="clear" w:color="auto" w:fill="FFFFFF"/>
        <w:spacing w:before="0" w:beforeAutospacing="0" w:after="0" w:afterAutospacing="0"/>
        <w:jc w:val="both"/>
        <w:rPr>
          <w:color w:val="000000"/>
          <w:sz w:val="23"/>
          <w:szCs w:val="23"/>
        </w:rPr>
      </w:pPr>
      <w:r w:rsidRPr="00D02E7B">
        <w:rPr>
          <w:color w:val="000000"/>
          <w:sz w:val="23"/>
          <w:szCs w:val="23"/>
        </w:rPr>
        <w:t xml:space="preserve">Alınan belgelerin geçerliliği boyunca; </w:t>
      </w:r>
      <w:proofErr w:type="gramStart"/>
      <w:r w:rsidRPr="00D02E7B">
        <w:rPr>
          <w:color w:val="000000"/>
          <w:sz w:val="23"/>
          <w:szCs w:val="23"/>
        </w:rPr>
        <w:t>gözetim,  belge</w:t>
      </w:r>
      <w:proofErr w:type="gramEnd"/>
      <w:r w:rsidRPr="00D02E7B">
        <w:rPr>
          <w:color w:val="000000"/>
          <w:sz w:val="23"/>
          <w:szCs w:val="23"/>
        </w:rPr>
        <w:t xml:space="preserve"> kapsamının değiştirilmesi, belgenin askıya alınması/iptali ve yeniden belgelendirme dâhil tüm süreçlerle ilgili duyuru ve uyarıları </w:t>
      </w:r>
      <w:r w:rsidR="00114745" w:rsidRPr="00D02E7B">
        <w:rPr>
          <w:color w:val="000000"/>
          <w:sz w:val="23"/>
          <w:szCs w:val="23"/>
        </w:rPr>
        <w:t xml:space="preserve">ELÇİ </w:t>
      </w:r>
      <w:proofErr w:type="spellStart"/>
      <w:r w:rsidR="00114745" w:rsidRPr="00D02E7B">
        <w:rPr>
          <w:color w:val="000000"/>
          <w:sz w:val="23"/>
          <w:szCs w:val="23"/>
        </w:rPr>
        <w:t>Belgelendirme’n</w:t>
      </w:r>
      <w:r w:rsidRPr="00D02E7B">
        <w:rPr>
          <w:color w:val="000000"/>
          <w:sz w:val="23"/>
          <w:szCs w:val="23"/>
        </w:rPr>
        <w:t>in</w:t>
      </w:r>
      <w:proofErr w:type="spellEnd"/>
      <w:r w:rsidRPr="00D02E7B">
        <w:rPr>
          <w:color w:val="000000"/>
          <w:sz w:val="23"/>
          <w:szCs w:val="23"/>
        </w:rPr>
        <w:t xml:space="preserve"> web sayfasında bildirmekle,</w:t>
      </w:r>
    </w:p>
    <w:p w14:paraId="78213302" w14:textId="77777777" w:rsidR="001654A5" w:rsidRPr="00D02E7B" w:rsidRDefault="001654A5" w:rsidP="00114745">
      <w:pPr>
        <w:pStyle w:val="NormalWeb"/>
        <w:numPr>
          <w:ilvl w:val="0"/>
          <w:numId w:val="33"/>
        </w:numPr>
        <w:shd w:val="clear" w:color="auto" w:fill="FFFFFF"/>
        <w:spacing w:before="0" w:beforeAutospacing="0" w:after="0" w:afterAutospacing="0"/>
        <w:jc w:val="both"/>
        <w:rPr>
          <w:color w:val="000000"/>
          <w:sz w:val="23"/>
          <w:szCs w:val="23"/>
        </w:rPr>
      </w:pPr>
      <w:r w:rsidRPr="00D02E7B">
        <w:rPr>
          <w:color w:val="000000"/>
          <w:sz w:val="23"/>
          <w:szCs w:val="23"/>
        </w:rPr>
        <w:lastRenderedPageBreak/>
        <w:t>Belgelendirme şartlarında ve belgenin kapsamında değişiklik yapılması durumunda, belge sahiplerini değişen şartlara uygunluğunu doğrulamak ve gerekirse yeniden belgelendirme yapmakla,</w:t>
      </w:r>
    </w:p>
    <w:p w14:paraId="2CAED787" w14:textId="77777777" w:rsidR="001654A5" w:rsidRPr="00D02E7B" w:rsidRDefault="001654A5" w:rsidP="00114745">
      <w:pPr>
        <w:pStyle w:val="NormalWeb"/>
        <w:numPr>
          <w:ilvl w:val="0"/>
          <w:numId w:val="33"/>
        </w:numPr>
        <w:shd w:val="clear" w:color="auto" w:fill="FFFFFF"/>
        <w:spacing w:before="0" w:beforeAutospacing="0" w:after="0" w:afterAutospacing="0"/>
        <w:jc w:val="both"/>
        <w:rPr>
          <w:color w:val="000000"/>
          <w:sz w:val="23"/>
          <w:szCs w:val="23"/>
        </w:rPr>
      </w:pPr>
      <w:r w:rsidRPr="00D02E7B">
        <w:rPr>
          <w:color w:val="000000"/>
          <w:sz w:val="23"/>
          <w:szCs w:val="23"/>
        </w:rPr>
        <w:t>Belgelendirme süreçleriyle ilgili tüm itiraz veya şikâyetlerin tarafsız bir şekilde ve zamanında değerlendirilmesini sağlamakla,</w:t>
      </w:r>
    </w:p>
    <w:p w14:paraId="4A8F1D00" w14:textId="77777777" w:rsidR="00114745" w:rsidRPr="00D02E7B" w:rsidRDefault="001654A5" w:rsidP="00114745">
      <w:pPr>
        <w:pStyle w:val="NormalWeb"/>
        <w:numPr>
          <w:ilvl w:val="0"/>
          <w:numId w:val="33"/>
        </w:numPr>
        <w:shd w:val="clear" w:color="auto" w:fill="FFFFFF"/>
        <w:spacing w:before="0" w:beforeAutospacing="0" w:after="0" w:afterAutospacing="0"/>
        <w:jc w:val="both"/>
        <w:rPr>
          <w:color w:val="000000"/>
          <w:sz w:val="23"/>
          <w:szCs w:val="23"/>
        </w:rPr>
      </w:pPr>
      <w:r w:rsidRPr="00D02E7B">
        <w:rPr>
          <w:color w:val="000000"/>
          <w:sz w:val="23"/>
          <w:szCs w:val="23"/>
        </w:rPr>
        <w:t>Belgelendirme prosesi sırasında veya başvuru sahibi, aday veya belgelendirilmiş kişinin haricindeki kaynaklardan elde edilen bilgileri, kanunlar bilgilerin ifşa edilmesinin zoru</w:t>
      </w:r>
      <w:r w:rsidR="00114745" w:rsidRPr="00D02E7B">
        <w:rPr>
          <w:color w:val="000000"/>
          <w:sz w:val="23"/>
          <w:szCs w:val="23"/>
        </w:rPr>
        <w:t>nlu kılmadığı sürece, bireyin (</w:t>
      </w:r>
      <w:r w:rsidRPr="00D02E7B">
        <w:rPr>
          <w:color w:val="000000"/>
          <w:sz w:val="23"/>
          <w:szCs w:val="23"/>
        </w:rPr>
        <w:t>başvuru sahibi, ada</w:t>
      </w:r>
      <w:r w:rsidR="00114745" w:rsidRPr="00D02E7B">
        <w:rPr>
          <w:color w:val="000000"/>
          <w:sz w:val="23"/>
          <w:szCs w:val="23"/>
        </w:rPr>
        <w:t>y veya belgelendirilmiş kişinin</w:t>
      </w:r>
      <w:r w:rsidRPr="00D02E7B">
        <w:rPr>
          <w:color w:val="000000"/>
          <w:sz w:val="23"/>
          <w:szCs w:val="23"/>
        </w:rPr>
        <w:t>) yazılı onayı olmaksızın ifşa etmemekle,</w:t>
      </w:r>
      <w:r w:rsidR="00114745" w:rsidRPr="00D02E7B">
        <w:rPr>
          <w:color w:val="000000"/>
          <w:sz w:val="23"/>
          <w:szCs w:val="23"/>
        </w:rPr>
        <w:t xml:space="preserve"> </w:t>
      </w:r>
    </w:p>
    <w:p w14:paraId="6F58635C" w14:textId="77777777" w:rsidR="001654A5" w:rsidRPr="00D02E7B" w:rsidRDefault="00114745" w:rsidP="00114745">
      <w:pPr>
        <w:pStyle w:val="NormalWeb"/>
        <w:numPr>
          <w:ilvl w:val="0"/>
          <w:numId w:val="33"/>
        </w:numPr>
        <w:shd w:val="clear" w:color="auto" w:fill="FFFFFF"/>
        <w:spacing w:before="0" w:beforeAutospacing="0" w:after="0" w:afterAutospacing="0"/>
        <w:jc w:val="both"/>
        <w:rPr>
          <w:color w:val="000000"/>
          <w:sz w:val="23"/>
          <w:szCs w:val="23"/>
        </w:rPr>
      </w:pPr>
      <w:r w:rsidRPr="00D02E7B">
        <w:rPr>
          <w:color w:val="000000"/>
          <w:sz w:val="23"/>
          <w:szCs w:val="23"/>
        </w:rPr>
        <w:t>Gizli bilgileri kanunlar gereği ifşa etmek zorunda olduğu durumlarda, ilgili kişi kanunlarca aksi belirtilmediği sürece, hangi bilgilerin ifşa edileceği konusunda bilgilendirmekle,</w:t>
      </w:r>
    </w:p>
    <w:p w14:paraId="2CE8C2E0" w14:textId="77777777" w:rsidR="001654A5" w:rsidRPr="00D02E7B" w:rsidRDefault="001654A5" w:rsidP="00114745">
      <w:pPr>
        <w:pStyle w:val="NormalWeb"/>
        <w:numPr>
          <w:ilvl w:val="0"/>
          <w:numId w:val="33"/>
        </w:numPr>
        <w:shd w:val="clear" w:color="auto" w:fill="FFFFFF"/>
        <w:spacing w:before="0" w:beforeAutospacing="0" w:after="0" w:afterAutospacing="0"/>
        <w:jc w:val="both"/>
        <w:rPr>
          <w:color w:val="000000"/>
          <w:sz w:val="23"/>
          <w:szCs w:val="23"/>
        </w:rPr>
      </w:pPr>
      <w:r w:rsidRPr="00D02E7B">
        <w:rPr>
          <w:color w:val="000000"/>
          <w:sz w:val="23"/>
          <w:szCs w:val="23"/>
        </w:rPr>
        <w:t xml:space="preserve">Faaliyetlerimiz gereği proseslerde elde ettiğimiz, kişilere ait tüm bilgi ve belgelerin gizliliğini korumak adına, belgelendirme sürecinde yer alan tüm personele tarafsızlık ve gizlilik hükümlerini içeren yasal olarak uygulanabilir “Tarafsızlık ve Gizlilik Beyanı </w:t>
      </w:r>
      <w:proofErr w:type="gramStart"/>
      <w:r w:rsidRPr="00D02E7B">
        <w:rPr>
          <w:color w:val="000000"/>
          <w:sz w:val="23"/>
          <w:szCs w:val="23"/>
        </w:rPr>
        <w:t>“ imzalatmakla</w:t>
      </w:r>
      <w:proofErr w:type="gramEnd"/>
      <w:r w:rsidRPr="00D02E7B">
        <w:rPr>
          <w:color w:val="000000"/>
          <w:sz w:val="23"/>
          <w:szCs w:val="23"/>
        </w:rPr>
        <w:t>,</w:t>
      </w:r>
    </w:p>
    <w:p w14:paraId="7888C7FD" w14:textId="77777777" w:rsidR="00114745" w:rsidRPr="00D02E7B" w:rsidRDefault="001654A5" w:rsidP="00114745">
      <w:pPr>
        <w:pStyle w:val="NormalWeb"/>
        <w:numPr>
          <w:ilvl w:val="0"/>
          <w:numId w:val="33"/>
        </w:numPr>
        <w:shd w:val="clear" w:color="auto" w:fill="FFFFFF"/>
        <w:spacing w:before="0" w:beforeAutospacing="0" w:after="0" w:afterAutospacing="0"/>
        <w:jc w:val="both"/>
        <w:rPr>
          <w:color w:val="000000"/>
          <w:sz w:val="23"/>
          <w:szCs w:val="23"/>
        </w:rPr>
      </w:pPr>
      <w:r w:rsidRPr="00D02E7B">
        <w:rPr>
          <w:color w:val="000000"/>
          <w:sz w:val="23"/>
          <w:szCs w:val="23"/>
        </w:rPr>
        <w:t>Adayların ve Belge</w:t>
      </w:r>
      <w:r w:rsidR="00114745" w:rsidRPr="00D02E7B">
        <w:rPr>
          <w:color w:val="000000"/>
          <w:sz w:val="23"/>
          <w:szCs w:val="23"/>
        </w:rPr>
        <w:t xml:space="preserve">lendirilmiş Kişilerin, </w:t>
      </w:r>
      <w:r w:rsidRPr="00D02E7B">
        <w:rPr>
          <w:color w:val="000000"/>
          <w:sz w:val="23"/>
          <w:szCs w:val="23"/>
        </w:rPr>
        <w:t>kişisel bilgilerinin gizliliğini ve güvenliğini sağlamakla</w:t>
      </w:r>
      <w:r w:rsidR="00114745" w:rsidRPr="00D02E7B">
        <w:rPr>
          <w:color w:val="000000"/>
          <w:sz w:val="23"/>
          <w:szCs w:val="23"/>
        </w:rPr>
        <w:t>,</w:t>
      </w:r>
    </w:p>
    <w:p w14:paraId="326D3317" w14:textId="77777777" w:rsidR="001654A5" w:rsidRDefault="00114745" w:rsidP="00114745">
      <w:pPr>
        <w:pStyle w:val="NormalWeb"/>
        <w:numPr>
          <w:ilvl w:val="0"/>
          <w:numId w:val="33"/>
        </w:numPr>
        <w:shd w:val="clear" w:color="auto" w:fill="FFFFFF"/>
        <w:spacing w:before="0" w:beforeAutospacing="0" w:after="0" w:afterAutospacing="0"/>
        <w:jc w:val="both"/>
        <w:rPr>
          <w:color w:val="000000"/>
          <w:sz w:val="23"/>
          <w:szCs w:val="23"/>
        </w:rPr>
      </w:pPr>
      <w:r w:rsidRPr="00D02E7B">
        <w:rPr>
          <w:color w:val="000000"/>
          <w:sz w:val="23"/>
          <w:szCs w:val="23"/>
        </w:rPr>
        <w:t>ELÇİ</w:t>
      </w:r>
      <w:r w:rsidRPr="00D02E7B">
        <w:rPr>
          <w:b/>
          <w:color w:val="000000"/>
          <w:sz w:val="23"/>
          <w:szCs w:val="23"/>
        </w:rPr>
        <w:t xml:space="preserve"> </w:t>
      </w:r>
      <w:r w:rsidRPr="00D02E7B">
        <w:rPr>
          <w:color w:val="000000"/>
          <w:sz w:val="23"/>
          <w:szCs w:val="23"/>
        </w:rPr>
        <w:t xml:space="preserve">Belgelendirme logo/marka kullanım şartlarını başvuru sahibi, aday ve belge sahiplerinin erişimine açık olacak şekilde ELÇİ </w:t>
      </w:r>
      <w:proofErr w:type="spellStart"/>
      <w:r w:rsidRPr="00D02E7B">
        <w:rPr>
          <w:color w:val="000000"/>
          <w:sz w:val="23"/>
          <w:szCs w:val="23"/>
        </w:rPr>
        <w:t>Belgelendirme'nin</w:t>
      </w:r>
      <w:proofErr w:type="spellEnd"/>
      <w:r w:rsidRPr="00D02E7B">
        <w:rPr>
          <w:color w:val="000000"/>
          <w:sz w:val="23"/>
          <w:szCs w:val="23"/>
        </w:rPr>
        <w:t xml:space="preserve"> web sayfasında duyurmakla,</w:t>
      </w:r>
    </w:p>
    <w:p w14:paraId="224DCEB3" w14:textId="77777777" w:rsidR="009F016B" w:rsidRDefault="003A0965" w:rsidP="00F471B4">
      <w:pPr>
        <w:pStyle w:val="NormalWeb"/>
        <w:numPr>
          <w:ilvl w:val="0"/>
          <w:numId w:val="33"/>
        </w:numPr>
        <w:shd w:val="clear" w:color="auto" w:fill="FFFFFF"/>
        <w:spacing w:before="0" w:beforeAutospacing="0" w:after="0" w:afterAutospacing="0"/>
        <w:ind w:left="360"/>
        <w:jc w:val="both"/>
        <w:rPr>
          <w:color w:val="000000"/>
          <w:sz w:val="23"/>
          <w:szCs w:val="23"/>
        </w:rPr>
      </w:pPr>
      <w:r w:rsidRPr="00CA2733">
        <w:rPr>
          <w:color w:val="000000"/>
          <w:sz w:val="23"/>
          <w:szCs w:val="23"/>
        </w:rPr>
        <w:t>İstenildiğinde belgeli kişinin güncel geçerli belgelendirmeye sahip olup olmadığına ve bu belgelendirmenin kapsamına ilişkin bilgilere</w:t>
      </w:r>
      <w:r w:rsidR="009642D9" w:rsidRPr="00CA2733">
        <w:rPr>
          <w:color w:val="000000"/>
          <w:sz w:val="23"/>
          <w:szCs w:val="23"/>
        </w:rPr>
        <w:t xml:space="preserve"> belgeli kişinin </w:t>
      </w:r>
      <w:proofErr w:type="gramStart"/>
      <w:r w:rsidR="009642D9" w:rsidRPr="00CA2733">
        <w:rPr>
          <w:color w:val="000000"/>
          <w:sz w:val="23"/>
          <w:szCs w:val="23"/>
        </w:rPr>
        <w:t>TC</w:t>
      </w:r>
      <w:proofErr w:type="gramEnd"/>
      <w:r w:rsidR="009642D9" w:rsidRPr="00CA2733">
        <w:rPr>
          <w:color w:val="000000"/>
          <w:sz w:val="23"/>
          <w:szCs w:val="23"/>
        </w:rPr>
        <w:t xml:space="preserve"> Kimlik numarası veya Belge numarası ile</w:t>
      </w:r>
      <w:r w:rsidRPr="00CA2733">
        <w:rPr>
          <w:color w:val="000000"/>
          <w:sz w:val="23"/>
          <w:szCs w:val="23"/>
        </w:rPr>
        <w:t xml:space="preserve"> e-devlet kapısından ulaşılabilmesi maksadıyla ELÇİ BELGELENDİRME web sitesinde ilgili linkin bulundurmakla</w:t>
      </w:r>
      <w:r w:rsidR="009642D9" w:rsidRPr="00CA2733">
        <w:rPr>
          <w:color w:val="000000"/>
          <w:sz w:val="23"/>
          <w:szCs w:val="23"/>
        </w:rPr>
        <w:t xml:space="preserve"> </w:t>
      </w:r>
      <w:r w:rsidR="005B2E64" w:rsidRPr="00CA2733">
        <w:rPr>
          <w:color w:val="000000"/>
          <w:sz w:val="23"/>
          <w:szCs w:val="23"/>
        </w:rPr>
        <w:t>yükümlüdür.</w:t>
      </w:r>
    </w:p>
    <w:p w14:paraId="1DFF7E99" w14:textId="77777777" w:rsidR="002D1434" w:rsidRPr="00D02E7B" w:rsidRDefault="00FE13A1" w:rsidP="00DD70E6">
      <w:pPr>
        <w:spacing w:after="0" w:line="240" w:lineRule="auto"/>
        <w:jc w:val="both"/>
        <w:rPr>
          <w:rFonts w:ascii="Times New Roman" w:hAnsi="Times New Roman"/>
          <w:b/>
          <w:sz w:val="23"/>
          <w:szCs w:val="23"/>
        </w:rPr>
      </w:pPr>
      <w:r w:rsidRPr="00D02E7B">
        <w:rPr>
          <w:rFonts w:ascii="Times New Roman" w:hAnsi="Times New Roman"/>
          <w:b/>
          <w:sz w:val="23"/>
          <w:szCs w:val="23"/>
        </w:rPr>
        <w:t>4</w:t>
      </w:r>
      <w:r w:rsidR="002D1434" w:rsidRPr="00D02E7B">
        <w:rPr>
          <w:rFonts w:ascii="Times New Roman" w:hAnsi="Times New Roman"/>
          <w:b/>
          <w:sz w:val="23"/>
          <w:szCs w:val="23"/>
        </w:rPr>
        <w:t xml:space="preserve">. </w:t>
      </w:r>
      <w:r w:rsidR="002D1434" w:rsidRPr="00D02E7B">
        <w:rPr>
          <w:rFonts w:ascii="Times New Roman" w:hAnsi="Times New Roman"/>
          <w:b/>
          <w:sz w:val="23"/>
          <w:szCs w:val="23"/>
        </w:rPr>
        <w:tab/>
        <w:t xml:space="preserve">ANLAŞMAZLIKLARIN ÇÖZÜMÜ </w:t>
      </w:r>
    </w:p>
    <w:p w14:paraId="6DA877B0" w14:textId="77777777" w:rsidR="00FA0B3A" w:rsidRDefault="00016DD6" w:rsidP="00DD70E6">
      <w:pPr>
        <w:spacing w:after="0" w:line="240" w:lineRule="auto"/>
        <w:jc w:val="both"/>
        <w:rPr>
          <w:rFonts w:ascii="Times New Roman" w:hAnsi="Times New Roman"/>
          <w:sz w:val="23"/>
          <w:szCs w:val="23"/>
        </w:rPr>
      </w:pPr>
      <w:r w:rsidRPr="00D02E7B">
        <w:rPr>
          <w:rFonts w:ascii="Times New Roman" w:hAnsi="Times New Roman"/>
          <w:sz w:val="23"/>
          <w:szCs w:val="23"/>
        </w:rPr>
        <w:t>Belgelendirilmiş aday</w:t>
      </w:r>
      <w:r w:rsidR="00FA0B3A" w:rsidRPr="00D02E7B">
        <w:rPr>
          <w:rFonts w:ascii="Times New Roman" w:hAnsi="Times New Roman"/>
          <w:sz w:val="23"/>
          <w:szCs w:val="23"/>
        </w:rPr>
        <w:t>, bu sözleşmenin uygulanmasından kaynaklanan her türlü anlaşmazlığın çözümlenmesi için yargı yoluna gitmeden önce ELÇİ</w:t>
      </w:r>
      <w:r w:rsidR="00655935" w:rsidRPr="00D02E7B">
        <w:rPr>
          <w:rFonts w:ascii="Times New Roman" w:hAnsi="Times New Roman"/>
          <w:sz w:val="23"/>
          <w:szCs w:val="23"/>
        </w:rPr>
        <w:t xml:space="preserve"> </w:t>
      </w:r>
      <w:proofErr w:type="spellStart"/>
      <w:r w:rsidR="00655935" w:rsidRPr="00D02E7B">
        <w:rPr>
          <w:rFonts w:ascii="Times New Roman" w:hAnsi="Times New Roman"/>
          <w:sz w:val="23"/>
          <w:szCs w:val="23"/>
        </w:rPr>
        <w:t>Belgelendirme</w:t>
      </w:r>
      <w:r w:rsidR="002D1434" w:rsidRPr="00D02E7B">
        <w:rPr>
          <w:rFonts w:ascii="Times New Roman" w:hAnsi="Times New Roman"/>
          <w:sz w:val="23"/>
          <w:szCs w:val="23"/>
        </w:rPr>
        <w:t>’y</w:t>
      </w:r>
      <w:r w:rsidR="00FA0B3A" w:rsidRPr="00D02E7B">
        <w:rPr>
          <w:rFonts w:ascii="Times New Roman" w:hAnsi="Times New Roman"/>
          <w:sz w:val="23"/>
          <w:szCs w:val="23"/>
        </w:rPr>
        <w:t>e</w:t>
      </w:r>
      <w:proofErr w:type="spellEnd"/>
      <w:r w:rsidR="00FA0B3A" w:rsidRPr="00D02E7B">
        <w:rPr>
          <w:rFonts w:ascii="Times New Roman" w:hAnsi="Times New Roman"/>
          <w:sz w:val="23"/>
          <w:szCs w:val="23"/>
        </w:rPr>
        <w:t xml:space="preserve"> başvurmayı, gerektiğinde ELÇİ</w:t>
      </w:r>
      <w:r w:rsidR="00655935" w:rsidRPr="00D02E7B">
        <w:rPr>
          <w:rFonts w:ascii="Times New Roman" w:hAnsi="Times New Roman"/>
          <w:sz w:val="23"/>
          <w:szCs w:val="23"/>
        </w:rPr>
        <w:t xml:space="preserve"> </w:t>
      </w:r>
      <w:proofErr w:type="spellStart"/>
      <w:r w:rsidR="00655935" w:rsidRPr="00D02E7B">
        <w:rPr>
          <w:rFonts w:ascii="Times New Roman" w:hAnsi="Times New Roman"/>
          <w:sz w:val="23"/>
          <w:szCs w:val="23"/>
        </w:rPr>
        <w:t>Belgelendirme</w:t>
      </w:r>
      <w:r w:rsidR="002D1434" w:rsidRPr="00D02E7B">
        <w:rPr>
          <w:rFonts w:ascii="Times New Roman" w:hAnsi="Times New Roman"/>
          <w:sz w:val="23"/>
          <w:szCs w:val="23"/>
        </w:rPr>
        <w:t>’n</w:t>
      </w:r>
      <w:r w:rsidR="00FA0B3A" w:rsidRPr="00D02E7B">
        <w:rPr>
          <w:rFonts w:ascii="Times New Roman" w:hAnsi="Times New Roman"/>
          <w:sz w:val="23"/>
          <w:szCs w:val="23"/>
        </w:rPr>
        <w:t>in</w:t>
      </w:r>
      <w:proofErr w:type="spellEnd"/>
      <w:r w:rsidR="00FA0B3A" w:rsidRPr="00D02E7B">
        <w:rPr>
          <w:rFonts w:ascii="Times New Roman" w:hAnsi="Times New Roman"/>
          <w:sz w:val="23"/>
          <w:szCs w:val="23"/>
        </w:rPr>
        <w:t xml:space="preserve"> itiraz ve şikâyet süreçlerini tüketmeyi; bunlardan sonuç alamadıkları takdirde yargı yoluna gitmeyi ve yetkili mahkeme olarak Türkiye Cumhuriyeti İstanbul mahkemelerini kabul ederler. </w:t>
      </w:r>
    </w:p>
    <w:p w14:paraId="73049F68" w14:textId="77777777" w:rsidR="00AD3F16" w:rsidRDefault="00AD3F16" w:rsidP="00DD70E6">
      <w:pPr>
        <w:spacing w:before="0" w:after="0" w:line="240" w:lineRule="auto"/>
        <w:jc w:val="both"/>
        <w:rPr>
          <w:rFonts w:ascii="Times New Roman" w:hAnsi="Times New Roman"/>
          <w:b/>
          <w:sz w:val="23"/>
          <w:szCs w:val="23"/>
        </w:rPr>
      </w:pPr>
    </w:p>
    <w:p w14:paraId="13645E62" w14:textId="77777777" w:rsidR="00E918DB" w:rsidRPr="00D02E7B" w:rsidRDefault="009573D3" w:rsidP="00DD70E6">
      <w:pPr>
        <w:spacing w:before="0" w:after="0" w:line="240" w:lineRule="auto"/>
        <w:jc w:val="both"/>
        <w:rPr>
          <w:rFonts w:ascii="Times New Roman" w:hAnsi="Times New Roman"/>
          <w:b/>
          <w:sz w:val="23"/>
          <w:szCs w:val="23"/>
        </w:rPr>
      </w:pPr>
      <w:r>
        <w:rPr>
          <w:rFonts w:ascii="Times New Roman" w:hAnsi="Times New Roman"/>
          <w:b/>
          <w:sz w:val="23"/>
          <w:szCs w:val="23"/>
        </w:rPr>
        <w:t>Almaya hak kazandığım aşağıda bilgileri yazılı Mesleki Yeterlilik Belge</w:t>
      </w:r>
      <w:r w:rsidR="00A22A17">
        <w:rPr>
          <w:rFonts w:ascii="Times New Roman" w:hAnsi="Times New Roman"/>
          <w:b/>
          <w:sz w:val="23"/>
          <w:szCs w:val="23"/>
        </w:rPr>
        <w:t>s</w:t>
      </w:r>
      <w:r>
        <w:rPr>
          <w:rFonts w:ascii="Times New Roman" w:hAnsi="Times New Roman"/>
          <w:b/>
          <w:sz w:val="23"/>
          <w:szCs w:val="23"/>
        </w:rPr>
        <w:t xml:space="preserve">i ve Kimlik Kartımı teslim aldım. </w:t>
      </w:r>
      <w:r w:rsidR="00C74F2C" w:rsidRPr="00D02E7B">
        <w:rPr>
          <w:rFonts w:ascii="Times New Roman" w:hAnsi="Times New Roman"/>
          <w:b/>
          <w:sz w:val="23"/>
          <w:szCs w:val="23"/>
        </w:rPr>
        <w:t>Yukarıda belirtilen şartları kabul ettiğimi ve okuyarak imzaladığımı beyan ederim.</w:t>
      </w:r>
    </w:p>
    <w:p w14:paraId="0C8583FC" w14:textId="77777777" w:rsidR="00E918DB" w:rsidRPr="00D02E7B" w:rsidRDefault="00E918DB" w:rsidP="00DD70E6">
      <w:pPr>
        <w:spacing w:before="0" w:after="0" w:line="240" w:lineRule="auto"/>
        <w:jc w:val="both"/>
        <w:rPr>
          <w:rFonts w:ascii="Times New Roman" w:hAnsi="Times New Roman"/>
          <w:b/>
          <w:i/>
          <w:sz w:val="23"/>
          <w:szCs w:val="23"/>
        </w:rPr>
      </w:pPr>
      <w:r w:rsidRPr="00D02E7B">
        <w:rPr>
          <w:rFonts w:ascii="Times New Roman" w:hAnsi="Times New Roman"/>
          <w:b/>
          <w:i/>
          <w:sz w:val="23"/>
          <w:szCs w:val="23"/>
        </w:rPr>
        <w:t>“NOT: İşbu sözleşme, belge almaya hak kazanılması halinde geçerli olacaktır.”</w:t>
      </w:r>
    </w:p>
    <w:p w14:paraId="79251EBA" w14:textId="77777777" w:rsidR="00C74F2C" w:rsidRPr="00D02E7B" w:rsidRDefault="00C74F2C" w:rsidP="00DD70E6">
      <w:pPr>
        <w:spacing w:before="0" w:after="0" w:line="240" w:lineRule="auto"/>
        <w:jc w:val="both"/>
        <w:rPr>
          <w:rFonts w:ascii="Times New Roman" w:hAnsi="Times New Roman"/>
          <w:b/>
          <w:sz w:val="23"/>
          <w:szCs w:val="23"/>
        </w:rPr>
      </w:pPr>
    </w:p>
    <w:tbl>
      <w:tblPr>
        <w:tblStyle w:val="TabloKlavuzu"/>
        <w:tblW w:w="9640" w:type="dxa"/>
        <w:tblInd w:w="108" w:type="dxa"/>
        <w:tblLook w:val="04A0" w:firstRow="1" w:lastRow="0" w:firstColumn="1" w:lastColumn="0" w:noHBand="0" w:noVBand="1"/>
      </w:tblPr>
      <w:tblGrid>
        <w:gridCol w:w="2411"/>
        <w:gridCol w:w="2551"/>
        <w:gridCol w:w="1134"/>
        <w:gridCol w:w="708"/>
        <w:gridCol w:w="2836"/>
      </w:tblGrid>
      <w:tr w:rsidR="00350AF3" w:rsidRPr="00233DD9" w14:paraId="73173B46" w14:textId="77777777" w:rsidTr="003F49C1">
        <w:trPr>
          <w:trHeight w:val="252"/>
        </w:trPr>
        <w:tc>
          <w:tcPr>
            <w:tcW w:w="9640" w:type="dxa"/>
            <w:gridSpan w:val="5"/>
            <w:shd w:val="clear" w:color="auto" w:fill="FFCC00"/>
            <w:vAlign w:val="center"/>
          </w:tcPr>
          <w:p w14:paraId="2018D104" w14:textId="77777777" w:rsidR="00350AF3" w:rsidRPr="00233DD9" w:rsidRDefault="00350AF3" w:rsidP="00DD70E6">
            <w:pPr>
              <w:spacing w:before="0" w:after="0" w:line="240" w:lineRule="auto"/>
              <w:jc w:val="center"/>
              <w:rPr>
                <w:rFonts w:ascii="Times New Roman" w:hAnsi="Times New Roman"/>
                <w:b/>
                <w:szCs w:val="23"/>
              </w:rPr>
            </w:pPr>
            <w:r w:rsidRPr="00233DD9">
              <w:rPr>
                <w:rFonts w:ascii="Times New Roman" w:hAnsi="Times New Roman"/>
                <w:b/>
                <w:szCs w:val="23"/>
              </w:rPr>
              <w:t>VERİLEN YETERLİLİK BELGESİNİN</w:t>
            </w:r>
          </w:p>
        </w:tc>
      </w:tr>
      <w:tr w:rsidR="00350AF3" w:rsidRPr="00233DD9" w14:paraId="586B28F3" w14:textId="77777777" w:rsidTr="00AB19D3">
        <w:trPr>
          <w:trHeight w:val="649"/>
        </w:trPr>
        <w:tc>
          <w:tcPr>
            <w:tcW w:w="2411" w:type="dxa"/>
            <w:vAlign w:val="center"/>
          </w:tcPr>
          <w:p w14:paraId="5D49EECE" w14:textId="77777777" w:rsidR="00350AF3" w:rsidRPr="00233DD9" w:rsidRDefault="00233DD9" w:rsidP="00DD70E6">
            <w:pPr>
              <w:spacing w:before="0" w:after="0" w:line="240" w:lineRule="auto"/>
              <w:jc w:val="both"/>
              <w:rPr>
                <w:rFonts w:ascii="Times New Roman" w:hAnsi="Times New Roman"/>
                <w:b/>
                <w:szCs w:val="21"/>
              </w:rPr>
            </w:pPr>
            <w:r w:rsidRPr="00233DD9">
              <w:rPr>
                <w:rFonts w:ascii="Times New Roman" w:hAnsi="Times New Roman"/>
                <w:b/>
                <w:szCs w:val="21"/>
              </w:rPr>
              <w:t>BELGE NUM.</w:t>
            </w:r>
          </w:p>
          <w:p w14:paraId="785B30C5" w14:textId="77777777" w:rsidR="00233DD9" w:rsidRPr="00233DD9" w:rsidRDefault="00233DD9" w:rsidP="00DD70E6">
            <w:pPr>
              <w:spacing w:before="0" w:after="0" w:line="240" w:lineRule="auto"/>
              <w:jc w:val="both"/>
              <w:rPr>
                <w:rFonts w:ascii="Times New Roman" w:hAnsi="Times New Roman"/>
                <w:b/>
                <w:szCs w:val="21"/>
              </w:rPr>
            </w:pPr>
            <w:r w:rsidRPr="00233DD9">
              <w:rPr>
                <w:rFonts w:ascii="Times New Roman" w:hAnsi="Times New Roman"/>
                <w:b/>
                <w:szCs w:val="21"/>
              </w:rPr>
              <w:t>HOLOGRAM NUM.</w:t>
            </w:r>
          </w:p>
        </w:tc>
        <w:tc>
          <w:tcPr>
            <w:tcW w:w="2551" w:type="dxa"/>
            <w:vAlign w:val="center"/>
          </w:tcPr>
          <w:p w14:paraId="6AA880CB" w14:textId="03C12680" w:rsidR="00CA2733" w:rsidRPr="00CA2733" w:rsidRDefault="00CA2733" w:rsidP="00DD70E6">
            <w:pPr>
              <w:spacing w:before="0" w:after="0" w:line="240" w:lineRule="auto"/>
              <w:jc w:val="both"/>
              <w:rPr>
                <w:rFonts w:ascii="Times New Roman" w:hAnsi="Times New Roman"/>
                <w:szCs w:val="23"/>
              </w:rPr>
            </w:pPr>
          </w:p>
        </w:tc>
        <w:tc>
          <w:tcPr>
            <w:tcW w:w="1842" w:type="dxa"/>
            <w:gridSpan w:val="2"/>
            <w:vAlign w:val="center"/>
          </w:tcPr>
          <w:p w14:paraId="5D61D265" w14:textId="77777777" w:rsidR="00350AF3" w:rsidRPr="00233DD9" w:rsidRDefault="00350AF3" w:rsidP="00DD70E6">
            <w:pPr>
              <w:spacing w:before="0" w:after="0" w:line="240" w:lineRule="auto"/>
              <w:jc w:val="both"/>
              <w:rPr>
                <w:rFonts w:ascii="Times New Roman" w:hAnsi="Times New Roman"/>
                <w:b/>
                <w:szCs w:val="21"/>
              </w:rPr>
            </w:pPr>
            <w:r w:rsidRPr="00233DD9">
              <w:rPr>
                <w:rFonts w:ascii="Times New Roman" w:hAnsi="Times New Roman"/>
                <w:b/>
                <w:szCs w:val="21"/>
              </w:rPr>
              <w:t>GEÇERLİLİK SÜRESİ</w:t>
            </w:r>
          </w:p>
        </w:tc>
        <w:tc>
          <w:tcPr>
            <w:tcW w:w="2836" w:type="dxa"/>
            <w:vAlign w:val="center"/>
          </w:tcPr>
          <w:p w14:paraId="0CD1670E" w14:textId="1543EE1E" w:rsidR="00350AF3" w:rsidRPr="00233DD9" w:rsidRDefault="00350AF3" w:rsidP="00DD70E6">
            <w:pPr>
              <w:spacing w:before="0" w:after="0" w:line="240" w:lineRule="auto"/>
              <w:jc w:val="both"/>
              <w:rPr>
                <w:rFonts w:ascii="Times New Roman" w:hAnsi="Times New Roman"/>
                <w:b/>
                <w:szCs w:val="23"/>
              </w:rPr>
            </w:pPr>
          </w:p>
        </w:tc>
      </w:tr>
      <w:tr w:rsidR="00350AF3" w:rsidRPr="00233DD9" w14:paraId="23672E90" w14:textId="77777777" w:rsidTr="00AB19D3">
        <w:trPr>
          <w:trHeight w:val="408"/>
        </w:trPr>
        <w:tc>
          <w:tcPr>
            <w:tcW w:w="2411" w:type="dxa"/>
            <w:tcBorders>
              <w:bottom w:val="single" w:sz="4" w:space="0" w:color="auto"/>
            </w:tcBorders>
            <w:vAlign w:val="center"/>
          </w:tcPr>
          <w:p w14:paraId="220EDA34" w14:textId="77777777" w:rsidR="00350AF3" w:rsidRPr="00233DD9" w:rsidRDefault="00350AF3" w:rsidP="00DD70E6">
            <w:pPr>
              <w:spacing w:before="0" w:after="0" w:line="240" w:lineRule="auto"/>
              <w:jc w:val="both"/>
              <w:rPr>
                <w:rFonts w:ascii="Times New Roman" w:hAnsi="Times New Roman"/>
                <w:b/>
                <w:szCs w:val="21"/>
              </w:rPr>
            </w:pPr>
            <w:r w:rsidRPr="00233DD9">
              <w:rPr>
                <w:rFonts w:ascii="Times New Roman" w:hAnsi="Times New Roman"/>
                <w:b/>
                <w:szCs w:val="21"/>
              </w:rPr>
              <w:t>YETERLİLİK KODU</w:t>
            </w:r>
          </w:p>
        </w:tc>
        <w:tc>
          <w:tcPr>
            <w:tcW w:w="2551" w:type="dxa"/>
            <w:tcBorders>
              <w:bottom w:val="single" w:sz="4" w:space="0" w:color="auto"/>
            </w:tcBorders>
            <w:vAlign w:val="center"/>
          </w:tcPr>
          <w:p w14:paraId="2ED5D442" w14:textId="23EEA530" w:rsidR="00350AF3" w:rsidRPr="00233DD9" w:rsidRDefault="00350AF3" w:rsidP="00DD70E6">
            <w:pPr>
              <w:spacing w:before="0" w:after="0" w:line="240" w:lineRule="auto"/>
              <w:jc w:val="both"/>
              <w:rPr>
                <w:rFonts w:ascii="Times New Roman" w:hAnsi="Times New Roman"/>
                <w:b/>
                <w:szCs w:val="23"/>
              </w:rPr>
            </w:pPr>
          </w:p>
        </w:tc>
        <w:tc>
          <w:tcPr>
            <w:tcW w:w="1842" w:type="dxa"/>
            <w:gridSpan w:val="2"/>
            <w:tcBorders>
              <w:bottom w:val="single" w:sz="4" w:space="0" w:color="auto"/>
            </w:tcBorders>
            <w:vAlign w:val="center"/>
          </w:tcPr>
          <w:p w14:paraId="5C3CB9DF" w14:textId="77777777" w:rsidR="00350AF3" w:rsidRPr="00233DD9" w:rsidRDefault="00350AF3" w:rsidP="00DD70E6">
            <w:pPr>
              <w:spacing w:before="0" w:after="0" w:line="240" w:lineRule="auto"/>
              <w:jc w:val="both"/>
              <w:rPr>
                <w:rFonts w:ascii="Times New Roman" w:hAnsi="Times New Roman"/>
                <w:b/>
                <w:szCs w:val="21"/>
              </w:rPr>
            </w:pPr>
            <w:r w:rsidRPr="00233DD9">
              <w:rPr>
                <w:rFonts w:ascii="Times New Roman" w:hAnsi="Times New Roman"/>
                <w:b/>
                <w:szCs w:val="21"/>
              </w:rPr>
              <w:t>YETERLİLİK ADI</w:t>
            </w:r>
          </w:p>
        </w:tc>
        <w:tc>
          <w:tcPr>
            <w:tcW w:w="2836" w:type="dxa"/>
            <w:tcBorders>
              <w:bottom w:val="single" w:sz="4" w:space="0" w:color="auto"/>
            </w:tcBorders>
            <w:vAlign w:val="center"/>
          </w:tcPr>
          <w:p w14:paraId="20B38E4F" w14:textId="6A12B9E8" w:rsidR="00350AF3" w:rsidRPr="00CA2733" w:rsidRDefault="00350AF3" w:rsidP="00AB19D3">
            <w:pPr>
              <w:spacing w:before="0" w:after="0" w:line="240" w:lineRule="auto"/>
              <w:rPr>
                <w:rFonts w:ascii="Times New Roman" w:hAnsi="Times New Roman"/>
                <w:szCs w:val="23"/>
              </w:rPr>
            </w:pPr>
          </w:p>
        </w:tc>
      </w:tr>
      <w:tr w:rsidR="00350AF3" w:rsidRPr="00233DD9" w14:paraId="5BF07436" w14:textId="77777777" w:rsidTr="003F49C1">
        <w:trPr>
          <w:trHeight w:val="299"/>
        </w:trPr>
        <w:tc>
          <w:tcPr>
            <w:tcW w:w="9640" w:type="dxa"/>
            <w:gridSpan w:val="5"/>
            <w:shd w:val="clear" w:color="auto" w:fill="FFCC00"/>
            <w:vAlign w:val="center"/>
          </w:tcPr>
          <w:p w14:paraId="48721730" w14:textId="77777777" w:rsidR="00350AF3" w:rsidRPr="00233DD9" w:rsidRDefault="00350AF3" w:rsidP="00DD70E6">
            <w:pPr>
              <w:spacing w:before="0" w:after="0" w:line="240" w:lineRule="auto"/>
              <w:jc w:val="center"/>
              <w:rPr>
                <w:rFonts w:ascii="Times New Roman" w:hAnsi="Times New Roman"/>
                <w:b/>
                <w:szCs w:val="23"/>
              </w:rPr>
            </w:pPr>
            <w:r w:rsidRPr="00233DD9">
              <w:rPr>
                <w:rFonts w:ascii="Times New Roman" w:hAnsi="Times New Roman"/>
                <w:b/>
                <w:szCs w:val="23"/>
              </w:rPr>
              <w:t>BELGE GEÇERLİLİ</w:t>
            </w:r>
            <w:r w:rsidR="00DA566C" w:rsidRPr="00233DD9">
              <w:rPr>
                <w:rFonts w:ascii="Times New Roman" w:hAnsi="Times New Roman"/>
                <w:b/>
                <w:szCs w:val="23"/>
              </w:rPr>
              <w:t>Ğİ</w:t>
            </w:r>
          </w:p>
        </w:tc>
      </w:tr>
      <w:tr w:rsidR="00350AF3" w:rsidRPr="00233DD9" w14:paraId="2B956569" w14:textId="77777777" w:rsidTr="00AB19D3">
        <w:trPr>
          <w:trHeight w:val="334"/>
        </w:trPr>
        <w:tc>
          <w:tcPr>
            <w:tcW w:w="2411" w:type="dxa"/>
            <w:vAlign w:val="center"/>
          </w:tcPr>
          <w:p w14:paraId="32A72B69" w14:textId="77777777" w:rsidR="00350AF3" w:rsidRPr="00233DD9" w:rsidRDefault="002C2AB7" w:rsidP="002C2AB7">
            <w:pPr>
              <w:spacing w:before="0" w:after="0" w:line="240" w:lineRule="auto"/>
              <w:rPr>
                <w:rFonts w:ascii="Times New Roman" w:hAnsi="Times New Roman"/>
                <w:b/>
                <w:szCs w:val="21"/>
              </w:rPr>
            </w:pPr>
            <w:r w:rsidRPr="00233DD9">
              <w:rPr>
                <w:rFonts w:ascii="Times New Roman" w:hAnsi="Times New Roman"/>
                <w:b/>
                <w:szCs w:val="21"/>
              </w:rPr>
              <w:t>BELGE DÜZENLENME TARİHİ</w:t>
            </w:r>
          </w:p>
        </w:tc>
        <w:tc>
          <w:tcPr>
            <w:tcW w:w="2551" w:type="dxa"/>
            <w:vAlign w:val="center"/>
          </w:tcPr>
          <w:p w14:paraId="52393548" w14:textId="6B72DE48" w:rsidR="00350AF3" w:rsidRPr="00AB19D3" w:rsidRDefault="00350AF3" w:rsidP="00DD70E6">
            <w:pPr>
              <w:spacing w:before="0" w:after="0" w:line="240" w:lineRule="auto"/>
              <w:jc w:val="both"/>
              <w:rPr>
                <w:rFonts w:ascii="Times New Roman" w:hAnsi="Times New Roman"/>
                <w:szCs w:val="23"/>
              </w:rPr>
            </w:pPr>
          </w:p>
        </w:tc>
        <w:tc>
          <w:tcPr>
            <w:tcW w:w="1842" w:type="dxa"/>
            <w:gridSpan w:val="2"/>
            <w:vAlign w:val="center"/>
          </w:tcPr>
          <w:p w14:paraId="77BDF8B3" w14:textId="77777777" w:rsidR="00350AF3" w:rsidRPr="00233DD9" w:rsidRDefault="00AD3F16" w:rsidP="00DD70E6">
            <w:pPr>
              <w:spacing w:before="0" w:after="0" w:line="240" w:lineRule="auto"/>
              <w:jc w:val="both"/>
              <w:rPr>
                <w:rFonts w:ascii="Times New Roman" w:hAnsi="Times New Roman"/>
                <w:b/>
                <w:szCs w:val="21"/>
              </w:rPr>
            </w:pPr>
            <w:r w:rsidRPr="00233DD9">
              <w:rPr>
                <w:rFonts w:ascii="Times New Roman" w:hAnsi="Times New Roman"/>
                <w:b/>
                <w:szCs w:val="21"/>
              </w:rPr>
              <w:t>BELGE GEÇERLİLİK</w:t>
            </w:r>
            <w:r w:rsidR="002C2AB7" w:rsidRPr="00233DD9">
              <w:rPr>
                <w:rFonts w:ascii="Times New Roman" w:hAnsi="Times New Roman"/>
                <w:b/>
                <w:szCs w:val="21"/>
              </w:rPr>
              <w:t xml:space="preserve"> TARİHİ</w:t>
            </w:r>
          </w:p>
        </w:tc>
        <w:tc>
          <w:tcPr>
            <w:tcW w:w="2836" w:type="dxa"/>
            <w:vAlign w:val="center"/>
          </w:tcPr>
          <w:p w14:paraId="4DFADA4C" w14:textId="30C66AAA" w:rsidR="00350AF3" w:rsidRPr="00AB19D3" w:rsidRDefault="00350AF3" w:rsidP="00DD70E6">
            <w:pPr>
              <w:spacing w:before="0" w:after="0" w:line="240" w:lineRule="auto"/>
              <w:jc w:val="both"/>
              <w:rPr>
                <w:rFonts w:ascii="Times New Roman" w:hAnsi="Times New Roman"/>
                <w:szCs w:val="23"/>
              </w:rPr>
            </w:pPr>
          </w:p>
        </w:tc>
      </w:tr>
      <w:tr w:rsidR="00DA566C" w:rsidRPr="00233DD9" w14:paraId="4CDAD523" w14:textId="77777777" w:rsidTr="00233DD9">
        <w:trPr>
          <w:trHeight w:val="367"/>
        </w:trPr>
        <w:tc>
          <w:tcPr>
            <w:tcW w:w="2411" w:type="dxa"/>
            <w:tcBorders>
              <w:top w:val="single" w:sz="4" w:space="0" w:color="auto"/>
              <w:left w:val="single" w:sz="4" w:space="0" w:color="auto"/>
              <w:bottom w:val="single" w:sz="4" w:space="0" w:color="auto"/>
            </w:tcBorders>
            <w:shd w:val="clear" w:color="auto" w:fill="FFC000"/>
          </w:tcPr>
          <w:p w14:paraId="1D6031C8" w14:textId="77777777" w:rsidR="00FA0B3A" w:rsidRPr="00233DD9" w:rsidRDefault="00FA0B3A" w:rsidP="00DD70E6">
            <w:pPr>
              <w:spacing w:before="0" w:after="0" w:line="240" w:lineRule="auto"/>
              <w:jc w:val="both"/>
              <w:rPr>
                <w:rFonts w:ascii="Times New Roman" w:hAnsi="Times New Roman"/>
                <w:sz w:val="18"/>
                <w:szCs w:val="23"/>
              </w:rPr>
            </w:pPr>
          </w:p>
        </w:tc>
        <w:tc>
          <w:tcPr>
            <w:tcW w:w="3685" w:type="dxa"/>
            <w:gridSpan w:val="2"/>
            <w:shd w:val="clear" w:color="auto" w:fill="FFCC00"/>
            <w:vAlign w:val="center"/>
          </w:tcPr>
          <w:p w14:paraId="0E6287D2" w14:textId="77777777" w:rsidR="00FA0B3A" w:rsidRPr="00233DD9" w:rsidRDefault="00350AF3" w:rsidP="00FE13A1">
            <w:pPr>
              <w:spacing w:before="0" w:after="0" w:line="240" w:lineRule="auto"/>
              <w:jc w:val="center"/>
              <w:rPr>
                <w:rFonts w:ascii="Times New Roman" w:hAnsi="Times New Roman"/>
                <w:b/>
                <w:sz w:val="18"/>
                <w:szCs w:val="23"/>
              </w:rPr>
            </w:pPr>
            <w:r w:rsidRPr="00233DD9">
              <w:rPr>
                <w:rFonts w:ascii="Times New Roman" w:hAnsi="Times New Roman"/>
                <w:b/>
                <w:sz w:val="18"/>
                <w:szCs w:val="23"/>
              </w:rPr>
              <w:t xml:space="preserve">BELGELENDİRİLMİŞ </w:t>
            </w:r>
            <w:r w:rsidR="00FE13A1" w:rsidRPr="00233DD9">
              <w:rPr>
                <w:rFonts w:ascii="Times New Roman" w:hAnsi="Times New Roman"/>
                <w:b/>
                <w:sz w:val="18"/>
                <w:szCs w:val="23"/>
              </w:rPr>
              <w:t>KİŞİ</w:t>
            </w:r>
          </w:p>
        </w:tc>
        <w:tc>
          <w:tcPr>
            <w:tcW w:w="3544" w:type="dxa"/>
            <w:gridSpan w:val="2"/>
            <w:shd w:val="clear" w:color="auto" w:fill="FFCC00"/>
            <w:vAlign w:val="center"/>
          </w:tcPr>
          <w:p w14:paraId="750145AC" w14:textId="77777777" w:rsidR="00FA0B3A" w:rsidRPr="00233DD9" w:rsidRDefault="00350AF3" w:rsidP="00FE13A1">
            <w:pPr>
              <w:spacing w:before="0" w:after="0" w:line="240" w:lineRule="auto"/>
              <w:jc w:val="center"/>
              <w:rPr>
                <w:rFonts w:ascii="Times New Roman" w:hAnsi="Times New Roman"/>
                <w:b/>
                <w:sz w:val="18"/>
                <w:szCs w:val="23"/>
              </w:rPr>
            </w:pPr>
            <w:r w:rsidRPr="00233DD9">
              <w:rPr>
                <w:rFonts w:ascii="Times New Roman" w:hAnsi="Times New Roman"/>
                <w:b/>
                <w:sz w:val="18"/>
                <w:szCs w:val="23"/>
              </w:rPr>
              <w:t>ELÇİ BELGELENDİRME SORUMLUSU</w:t>
            </w:r>
          </w:p>
        </w:tc>
      </w:tr>
      <w:tr w:rsidR="00DA566C" w:rsidRPr="00233DD9" w14:paraId="5BB6020B" w14:textId="77777777" w:rsidTr="003F49C1">
        <w:trPr>
          <w:trHeight w:val="359"/>
        </w:trPr>
        <w:tc>
          <w:tcPr>
            <w:tcW w:w="2411" w:type="dxa"/>
            <w:shd w:val="clear" w:color="auto" w:fill="FFCC00"/>
            <w:vAlign w:val="center"/>
          </w:tcPr>
          <w:p w14:paraId="022F9116" w14:textId="77777777" w:rsidR="00FA0B3A" w:rsidRPr="00233DD9" w:rsidRDefault="00DA566C" w:rsidP="00DD70E6">
            <w:pPr>
              <w:spacing w:before="0" w:after="0" w:line="240" w:lineRule="auto"/>
              <w:jc w:val="both"/>
              <w:rPr>
                <w:rFonts w:ascii="Times New Roman" w:hAnsi="Times New Roman"/>
                <w:b/>
                <w:sz w:val="18"/>
                <w:szCs w:val="23"/>
              </w:rPr>
            </w:pPr>
            <w:r w:rsidRPr="00233DD9">
              <w:rPr>
                <w:rFonts w:ascii="Times New Roman" w:hAnsi="Times New Roman"/>
                <w:b/>
                <w:sz w:val="18"/>
                <w:szCs w:val="23"/>
              </w:rPr>
              <w:t>ADI SOYADI</w:t>
            </w:r>
          </w:p>
        </w:tc>
        <w:tc>
          <w:tcPr>
            <w:tcW w:w="3685" w:type="dxa"/>
            <w:gridSpan w:val="2"/>
            <w:vAlign w:val="center"/>
          </w:tcPr>
          <w:p w14:paraId="75DDA5A6" w14:textId="545D144A" w:rsidR="00FA0B3A" w:rsidRPr="00233DD9" w:rsidRDefault="00FA0B3A" w:rsidP="00DD70E6">
            <w:pPr>
              <w:spacing w:before="0" w:after="0" w:line="240" w:lineRule="auto"/>
              <w:jc w:val="both"/>
              <w:rPr>
                <w:rFonts w:ascii="Times New Roman" w:hAnsi="Times New Roman"/>
                <w:sz w:val="18"/>
                <w:szCs w:val="23"/>
              </w:rPr>
            </w:pPr>
          </w:p>
        </w:tc>
        <w:tc>
          <w:tcPr>
            <w:tcW w:w="3544" w:type="dxa"/>
            <w:gridSpan w:val="2"/>
            <w:vAlign w:val="center"/>
          </w:tcPr>
          <w:p w14:paraId="5328B509" w14:textId="77777777" w:rsidR="00FA0B3A" w:rsidRPr="00233DD9" w:rsidRDefault="00FA0B3A" w:rsidP="00D02E7B">
            <w:pPr>
              <w:spacing w:before="0" w:after="0" w:line="240" w:lineRule="auto"/>
              <w:jc w:val="center"/>
              <w:rPr>
                <w:rFonts w:ascii="Times New Roman" w:hAnsi="Times New Roman"/>
                <w:sz w:val="18"/>
                <w:szCs w:val="23"/>
              </w:rPr>
            </w:pPr>
          </w:p>
        </w:tc>
      </w:tr>
      <w:tr w:rsidR="00DA566C" w:rsidRPr="00233DD9" w14:paraId="37773823" w14:textId="77777777" w:rsidTr="003F49C1">
        <w:trPr>
          <w:trHeight w:val="423"/>
        </w:trPr>
        <w:tc>
          <w:tcPr>
            <w:tcW w:w="2411" w:type="dxa"/>
            <w:shd w:val="clear" w:color="auto" w:fill="FFCC00"/>
            <w:vAlign w:val="center"/>
          </w:tcPr>
          <w:p w14:paraId="70794FC9" w14:textId="77777777" w:rsidR="00FA0B3A" w:rsidRPr="00233DD9" w:rsidRDefault="00DA566C" w:rsidP="00DD70E6">
            <w:pPr>
              <w:spacing w:before="0" w:after="0" w:line="240" w:lineRule="auto"/>
              <w:jc w:val="both"/>
              <w:rPr>
                <w:rFonts w:ascii="Times New Roman" w:hAnsi="Times New Roman"/>
                <w:b/>
                <w:sz w:val="18"/>
                <w:szCs w:val="23"/>
              </w:rPr>
            </w:pPr>
            <w:proofErr w:type="gramStart"/>
            <w:r w:rsidRPr="00233DD9">
              <w:rPr>
                <w:rFonts w:ascii="Times New Roman" w:hAnsi="Times New Roman"/>
                <w:b/>
                <w:sz w:val="18"/>
                <w:szCs w:val="23"/>
              </w:rPr>
              <w:t>TC</w:t>
            </w:r>
            <w:proofErr w:type="gramEnd"/>
            <w:r w:rsidRPr="00233DD9">
              <w:rPr>
                <w:rFonts w:ascii="Times New Roman" w:hAnsi="Times New Roman"/>
                <w:b/>
                <w:sz w:val="18"/>
                <w:szCs w:val="23"/>
              </w:rPr>
              <w:t xml:space="preserve"> KİMLİK NO</w:t>
            </w:r>
          </w:p>
        </w:tc>
        <w:tc>
          <w:tcPr>
            <w:tcW w:w="3685" w:type="dxa"/>
            <w:gridSpan w:val="2"/>
            <w:vAlign w:val="center"/>
          </w:tcPr>
          <w:p w14:paraId="78F6D285" w14:textId="11E0443C" w:rsidR="00FA0B3A" w:rsidRPr="00233DD9" w:rsidRDefault="00FA0B3A" w:rsidP="00DD70E6">
            <w:pPr>
              <w:spacing w:before="0" w:after="0" w:line="240" w:lineRule="auto"/>
              <w:jc w:val="both"/>
              <w:rPr>
                <w:rFonts w:ascii="Times New Roman" w:hAnsi="Times New Roman"/>
                <w:sz w:val="18"/>
                <w:szCs w:val="23"/>
              </w:rPr>
            </w:pPr>
          </w:p>
        </w:tc>
        <w:tc>
          <w:tcPr>
            <w:tcW w:w="3544" w:type="dxa"/>
            <w:gridSpan w:val="2"/>
            <w:vAlign w:val="center"/>
          </w:tcPr>
          <w:p w14:paraId="2FF725F0" w14:textId="77777777" w:rsidR="00FA0B3A" w:rsidRPr="00233DD9" w:rsidRDefault="00FA0B3A" w:rsidP="00DD70E6">
            <w:pPr>
              <w:spacing w:before="0" w:after="0" w:line="240" w:lineRule="auto"/>
              <w:jc w:val="both"/>
              <w:rPr>
                <w:rFonts w:ascii="Times New Roman" w:hAnsi="Times New Roman"/>
                <w:sz w:val="18"/>
                <w:szCs w:val="23"/>
              </w:rPr>
            </w:pPr>
          </w:p>
        </w:tc>
      </w:tr>
      <w:tr w:rsidR="002C2AB7" w:rsidRPr="00233DD9" w14:paraId="65B5DAA6" w14:textId="77777777" w:rsidTr="003F49C1">
        <w:trPr>
          <w:trHeight w:val="415"/>
        </w:trPr>
        <w:tc>
          <w:tcPr>
            <w:tcW w:w="2411" w:type="dxa"/>
            <w:shd w:val="clear" w:color="auto" w:fill="FFCC00"/>
            <w:vAlign w:val="center"/>
          </w:tcPr>
          <w:p w14:paraId="73B16948" w14:textId="77777777" w:rsidR="002C2AB7" w:rsidRPr="00233DD9" w:rsidRDefault="002C2AB7" w:rsidP="00DD70E6">
            <w:pPr>
              <w:spacing w:before="0" w:after="0" w:line="240" w:lineRule="auto"/>
              <w:jc w:val="both"/>
              <w:rPr>
                <w:rFonts w:ascii="Times New Roman" w:hAnsi="Times New Roman"/>
                <w:b/>
                <w:sz w:val="18"/>
                <w:szCs w:val="23"/>
              </w:rPr>
            </w:pPr>
            <w:r w:rsidRPr="00233DD9">
              <w:rPr>
                <w:rFonts w:ascii="Times New Roman" w:hAnsi="Times New Roman"/>
                <w:b/>
                <w:sz w:val="18"/>
                <w:szCs w:val="23"/>
              </w:rPr>
              <w:t>TARİH</w:t>
            </w:r>
          </w:p>
        </w:tc>
        <w:tc>
          <w:tcPr>
            <w:tcW w:w="3685" w:type="dxa"/>
            <w:gridSpan w:val="2"/>
            <w:vAlign w:val="center"/>
          </w:tcPr>
          <w:p w14:paraId="7820F5CD" w14:textId="63A6741B" w:rsidR="002C2AB7" w:rsidRPr="00233DD9" w:rsidRDefault="002C2AB7" w:rsidP="00DD70E6">
            <w:pPr>
              <w:spacing w:before="0" w:after="0" w:line="240" w:lineRule="auto"/>
              <w:jc w:val="both"/>
              <w:rPr>
                <w:rFonts w:ascii="Times New Roman" w:hAnsi="Times New Roman"/>
                <w:sz w:val="18"/>
                <w:szCs w:val="23"/>
              </w:rPr>
            </w:pPr>
          </w:p>
        </w:tc>
        <w:tc>
          <w:tcPr>
            <w:tcW w:w="3544" w:type="dxa"/>
            <w:gridSpan w:val="2"/>
            <w:vAlign w:val="center"/>
          </w:tcPr>
          <w:p w14:paraId="2382A30C" w14:textId="77777777" w:rsidR="002C2AB7" w:rsidRPr="00233DD9" w:rsidRDefault="002C2AB7" w:rsidP="00DD70E6">
            <w:pPr>
              <w:spacing w:before="0" w:after="0" w:line="240" w:lineRule="auto"/>
              <w:jc w:val="both"/>
              <w:rPr>
                <w:rFonts w:ascii="Times New Roman" w:hAnsi="Times New Roman"/>
                <w:sz w:val="18"/>
                <w:szCs w:val="23"/>
              </w:rPr>
            </w:pPr>
          </w:p>
        </w:tc>
      </w:tr>
      <w:tr w:rsidR="00DA566C" w:rsidRPr="00233DD9" w14:paraId="7C50CFC9" w14:textId="77777777" w:rsidTr="003F49C1">
        <w:trPr>
          <w:trHeight w:val="497"/>
        </w:trPr>
        <w:tc>
          <w:tcPr>
            <w:tcW w:w="2411" w:type="dxa"/>
            <w:shd w:val="clear" w:color="auto" w:fill="FFCC00"/>
            <w:vAlign w:val="center"/>
          </w:tcPr>
          <w:p w14:paraId="0C92039A" w14:textId="77777777" w:rsidR="00FA0B3A" w:rsidRPr="00233DD9" w:rsidRDefault="00DA566C" w:rsidP="00DD70E6">
            <w:pPr>
              <w:spacing w:before="0" w:after="0" w:line="240" w:lineRule="auto"/>
              <w:jc w:val="both"/>
              <w:rPr>
                <w:rFonts w:ascii="Times New Roman" w:hAnsi="Times New Roman"/>
                <w:b/>
                <w:sz w:val="18"/>
                <w:szCs w:val="23"/>
              </w:rPr>
            </w:pPr>
            <w:r w:rsidRPr="00233DD9">
              <w:rPr>
                <w:rFonts w:ascii="Times New Roman" w:hAnsi="Times New Roman"/>
                <w:b/>
                <w:sz w:val="18"/>
                <w:szCs w:val="23"/>
              </w:rPr>
              <w:t>İMZA</w:t>
            </w:r>
          </w:p>
        </w:tc>
        <w:tc>
          <w:tcPr>
            <w:tcW w:w="3685" w:type="dxa"/>
            <w:gridSpan w:val="2"/>
          </w:tcPr>
          <w:p w14:paraId="58A0D0A2" w14:textId="77777777" w:rsidR="00FA0B3A" w:rsidRPr="00233DD9" w:rsidRDefault="00FA0B3A" w:rsidP="00DD70E6">
            <w:pPr>
              <w:spacing w:before="0" w:after="0" w:line="240" w:lineRule="auto"/>
              <w:jc w:val="both"/>
              <w:rPr>
                <w:rFonts w:ascii="Times New Roman" w:hAnsi="Times New Roman"/>
                <w:sz w:val="18"/>
                <w:szCs w:val="23"/>
              </w:rPr>
            </w:pPr>
          </w:p>
        </w:tc>
        <w:tc>
          <w:tcPr>
            <w:tcW w:w="3544" w:type="dxa"/>
            <w:gridSpan w:val="2"/>
          </w:tcPr>
          <w:p w14:paraId="2C70BEB4" w14:textId="77777777" w:rsidR="00FA0B3A" w:rsidRPr="00233DD9" w:rsidRDefault="00FA0B3A" w:rsidP="00DD70E6">
            <w:pPr>
              <w:spacing w:before="0" w:after="0" w:line="240" w:lineRule="auto"/>
              <w:jc w:val="both"/>
              <w:rPr>
                <w:rFonts w:ascii="Times New Roman" w:hAnsi="Times New Roman"/>
                <w:sz w:val="18"/>
                <w:szCs w:val="23"/>
              </w:rPr>
            </w:pPr>
          </w:p>
        </w:tc>
      </w:tr>
    </w:tbl>
    <w:p w14:paraId="43404E67" w14:textId="77777777" w:rsidR="00CA4941" w:rsidRPr="00D02E7B" w:rsidRDefault="00CA4941" w:rsidP="00DD70E6">
      <w:pPr>
        <w:spacing w:before="0" w:after="0" w:line="240" w:lineRule="auto"/>
        <w:jc w:val="both"/>
        <w:rPr>
          <w:rFonts w:ascii="Times New Roman" w:hAnsi="Times New Roman"/>
          <w:sz w:val="23"/>
          <w:szCs w:val="23"/>
        </w:rPr>
      </w:pPr>
    </w:p>
    <w:sectPr w:rsidR="00CA4941" w:rsidRPr="00D02E7B" w:rsidSect="00AD3F16">
      <w:headerReference w:type="default" r:id="rId9"/>
      <w:footerReference w:type="default" r:id="rId10"/>
      <w:pgSz w:w="11906" w:h="16838" w:code="9"/>
      <w:pgMar w:top="1236" w:right="1133" w:bottom="1135" w:left="1134"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5F54" w14:textId="77777777" w:rsidR="0088743D" w:rsidRDefault="0088743D" w:rsidP="003A2CDF">
      <w:r>
        <w:separator/>
      </w:r>
    </w:p>
  </w:endnote>
  <w:endnote w:type="continuationSeparator" w:id="0">
    <w:p w14:paraId="2E15EC5C" w14:textId="77777777" w:rsidR="0088743D" w:rsidRDefault="0088743D" w:rsidP="003A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371956"/>
      <w:docPartObj>
        <w:docPartGallery w:val="Page Numbers (Bottom of Page)"/>
        <w:docPartUnique/>
      </w:docPartObj>
    </w:sdtPr>
    <w:sdtContent>
      <w:sdt>
        <w:sdtPr>
          <w:id w:val="627674632"/>
          <w:docPartObj>
            <w:docPartGallery w:val="Page Numbers (Top of Page)"/>
            <w:docPartUnique/>
          </w:docPartObj>
        </w:sdtPr>
        <w:sdtContent>
          <w:p w14:paraId="7E7A3B33" w14:textId="77777777" w:rsidR="007E1CBA" w:rsidRDefault="007E1CBA" w:rsidP="00D02E7B">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B19D3">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B19D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5FB6" w14:textId="77777777" w:rsidR="0088743D" w:rsidRDefault="0088743D" w:rsidP="003A2CDF">
      <w:r>
        <w:separator/>
      </w:r>
    </w:p>
  </w:footnote>
  <w:footnote w:type="continuationSeparator" w:id="0">
    <w:p w14:paraId="57622ED5" w14:textId="77777777" w:rsidR="0088743D" w:rsidRDefault="0088743D" w:rsidP="003A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275"/>
      <w:gridCol w:w="1560"/>
      <w:gridCol w:w="1275"/>
      <w:gridCol w:w="2127"/>
      <w:gridCol w:w="1559"/>
    </w:tblGrid>
    <w:tr w:rsidR="007E1CBA" w:rsidRPr="00B84435" w14:paraId="5BF4A998" w14:textId="77777777" w:rsidTr="00D02E7B">
      <w:trPr>
        <w:trHeight w:val="1110"/>
      </w:trPr>
      <w:tc>
        <w:tcPr>
          <w:tcW w:w="1844" w:type="dxa"/>
          <w:shd w:val="clear" w:color="auto" w:fill="auto"/>
          <w:vAlign w:val="center"/>
        </w:tcPr>
        <w:p w14:paraId="74C19643" w14:textId="77777777" w:rsidR="007E1CBA" w:rsidRPr="00B84435" w:rsidRDefault="007E1CBA" w:rsidP="003E2B3F">
          <w:pPr>
            <w:spacing w:before="0" w:after="0" w:line="240" w:lineRule="auto"/>
            <w:jc w:val="center"/>
            <w:rPr>
              <w:rFonts w:ascii="Times New Roman" w:hAnsi="Times New Roman"/>
              <w:b/>
              <w:sz w:val="18"/>
            </w:rPr>
          </w:pPr>
          <w:r w:rsidRPr="00B84435">
            <w:rPr>
              <w:rFonts w:ascii="Times New Roman" w:hAnsi="Times New Roman"/>
              <w:b/>
              <w:noProof/>
              <w:sz w:val="18"/>
            </w:rPr>
            <w:drawing>
              <wp:inline distT="0" distB="0" distL="0" distR="0" wp14:anchorId="41AA6DF1" wp14:editId="42489808">
                <wp:extent cx="1000125" cy="658495"/>
                <wp:effectExtent l="0" t="0" r="9525"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58495"/>
                        </a:xfrm>
                        <a:prstGeom prst="rect">
                          <a:avLst/>
                        </a:prstGeom>
                        <a:noFill/>
                      </pic:spPr>
                    </pic:pic>
                  </a:graphicData>
                </a:graphic>
              </wp:inline>
            </w:drawing>
          </w:r>
        </w:p>
      </w:tc>
      <w:tc>
        <w:tcPr>
          <w:tcW w:w="7796" w:type="dxa"/>
          <w:gridSpan w:val="5"/>
          <w:shd w:val="clear" w:color="auto" w:fill="auto"/>
          <w:vAlign w:val="center"/>
        </w:tcPr>
        <w:p w14:paraId="41AE6F67" w14:textId="77777777" w:rsidR="007E1CBA" w:rsidRPr="00B84435" w:rsidRDefault="007E1CBA" w:rsidP="00F00F14">
          <w:pPr>
            <w:spacing w:before="0" w:after="0" w:line="240" w:lineRule="auto"/>
            <w:jc w:val="center"/>
            <w:rPr>
              <w:rFonts w:ascii="Times New Roman" w:hAnsi="Times New Roman"/>
              <w:sz w:val="32"/>
              <w:szCs w:val="32"/>
            </w:rPr>
          </w:pPr>
          <w:r w:rsidRPr="00B84435">
            <w:rPr>
              <w:rFonts w:ascii="Times New Roman" w:eastAsiaTheme="minorHAnsi" w:hAnsi="Times New Roman"/>
              <w:b/>
              <w:sz w:val="32"/>
              <w:szCs w:val="32"/>
              <w:lang w:eastAsia="en-US"/>
            </w:rPr>
            <w:t>BELGE KULLANIM SÖZLEŞMESİ</w:t>
          </w:r>
        </w:p>
      </w:tc>
    </w:tr>
    <w:tr w:rsidR="007E1CBA" w:rsidRPr="00B84435" w14:paraId="451F9935" w14:textId="77777777" w:rsidTr="00D02E7B">
      <w:trPr>
        <w:trHeight w:val="292"/>
      </w:trPr>
      <w:tc>
        <w:tcPr>
          <w:tcW w:w="1844" w:type="dxa"/>
          <w:shd w:val="clear" w:color="auto" w:fill="auto"/>
          <w:vAlign w:val="center"/>
        </w:tcPr>
        <w:p w14:paraId="541B0AA1" w14:textId="77777777" w:rsidR="007E1CBA" w:rsidRPr="00B84435" w:rsidRDefault="007E1CBA" w:rsidP="007E1CBA">
          <w:pPr>
            <w:spacing w:before="0" w:after="0" w:line="240" w:lineRule="auto"/>
            <w:rPr>
              <w:rFonts w:ascii="Times New Roman" w:hAnsi="Times New Roman"/>
              <w:b/>
              <w:sz w:val="22"/>
              <w:szCs w:val="22"/>
            </w:rPr>
          </w:pPr>
          <w:r w:rsidRPr="00B84435">
            <w:rPr>
              <w:rFonts w:ascii="Times New Roman" w:hAnsi="Times New Roman"/>
              <w:b/>
              <w:sz w:val="22"/>
              <w:szCs w:val="22"/>
            </w:rPr>
            <w:t>Doküman Kodu</w:t>
          </w:r>
        </w:p>
      </w:tc>
      <w:tc>
        <w:tcPr>
          <w:tcW w:w="1275" w:type="dxa"/>
          <w:shd w:val="clear" w:color="auto" w:fill="auto"/>
          <w:vAlign w:val="center"/>
        </w:tcPr>
        <w:p w14:paraId="2C73973C" w14:textId="77777777" w:rsidR="007E1CBA" w:rsidRPr="00B84435" w:rsidRDefault="007E1CBA" w:rsidP="007E1CBA">
          <w:pPr>
            <w:spacing w:before="0" w:after="0" w:line="240" w:lineRule="auto"/>
            <w:rPr>
              <w:rFonts w:ascii="Times New Roman" w:hAnsi="Times New Roman"/>
              <w:sz w:val="22"/>
              <w:szCs w:val="22"/>
            </w:rPr>
          </w:pPr>
          <w:r w:rsidRPr="00B84435">
            <w:rPr>
              <w:rFonts w:ascii="Times New Roman" w:hAnsi="Times New Roman"/>
              <w:sz w:val="22"/>
              <w:szCs w:val="22"/>
            </w:rPr>
            <w:t>PR15-FR01</w:t>
          </w:r>
        </w:p>
      </w:tc>
      <w:tc>
        <w:tcPr>
          <w:tcW w:w="1560" w:type="dxa"/>
          <w:shd w:val="clear" w:color="auto" w:fill="auto"/>
          <w:vAlign w:val="center"/>
        </w:tcPr>
        <w:p w14:paraId="697D9CFB" w14:textId="77777777" w:rsidR="007E1CBA" w:rsidRPr="00B84435" w:rsidRDefault="007E1CBA" w:rsidP="007E1CBA">
          <w:pPr>
            <w:spacing w:before="0" w:after="0" w:line="240" w:lineRule="auto"/>
            <w:rPr>
              <w:rFonts w:ascii="Times New Roman" w:hAnsi="Times New Roman"/>
              <w:b/>
              <w:sz w:val="22"/>
              <w:szCs w:val="22"/>
            </w:rPr>
          </w:pPr>
          <w:r w:rsidRPr="00B84435">
            <w:rPr>
              <w:rFonts w:ascii="Times New Roman" w:hAnsi="Times New Roman"/>
              <w:b/>
              <w:sz w:val="22"/>
              <w:szCs w:val="22"/>
            </w:rPr>
            <w:t>Yayın Tarihi</w:t>
          </w:r>
        </w:p>
      </w:tc>
      <w:tc>
        <w:tcPr>
          <w:tcW w:w="1275" w:type="dxa"/>
          <w:shd w:val="clear" w:color="auto" w:fill="auto"/>
          <w:vAlign w:val="center"/>
        </w:tcPr>
        <w:p w14:paraId="12FC2E44" w14:textId="77777777" w:rsidR="007E1CBA" w:rsidRPr="00B84435" w:rsidRDefault="007E1CBA" w:rsidP="00361234">
          <w:pPr>
            <w:spacing w:before="0" w:after="0" w:line="240" w:lineRule="auto"/>
            <w:rPr>
              <w:rFonts w:ascii="Times New Roman" w:hAnsi="Times New Roman"/>
              <w:sz w:val="22"/>
              <w:szCs w:val="22"/>
            </w:rPr>
          </w:pPr>
          <w:r w:rsidRPr="00B84435">
            <w:rPr>
              <w:rFonts w:ascii="Times New Roman" w:hAnsi="Times New Roman"/>
              <w:sz w:val="22"/>
              <w:szCs w:val="22"/>
            </w:rPr>
            <w:t>17.06.2016</w:t>
          </w:r>
        </w:p>
      </w:tc>
      <w:tc>
        <w:tcPr>
          <w:tcW w:w="2127" w:type="dxa"/>
          <w:shd w:val="clear" w:color="auto" w:fill="auto"/>
          <w:vAlign w:val="center"/>
        </w:tcPr>
        <w:p w14:paraId="6F879B73" w14:textId="77777777" w:rsidR="007E1CBA" w:rsidRPr="00B84435" w:rsidRDefault="007E1CBA" w:rsidP="007E1CBA">
          <w:pPr>
            <w:spacing w:before="0" w:after="0" w:line="240" w:lineRule="auto"/>
            <w:rPr>
              <w:rFonts w:ascii="Times New Roman" w:hAnsi="Times New Roman"/>
              <w:b/>
              <w:sz w:val="22"/>
              <w:szCs w:val="22"/>
            </w:rPr>
          </w:pPr>
          <w:r w:rsidRPr="00B84435">
            <w:rPr>
              <w:rFonts w:ascii="Times New Roman" w:hAnsi="Times New Roman"/>
              <w:b/>
              <w:sz w:val="22"/>
              <w:szCs w:val="22"/>
            </w:rPr>
            <w:t>Revizyon No/ Tarihi</w:t>
          </w:r>
        </w:p>
      </w:tc>
      <w:tc>
        <w:tcPr>
          <w:tcW w:w="1559" w:type="dxa"/>
          <w:shd w:val="clear" w:color="auto" w:fill="auto"/>
          <w:vAlign w:val="center"/>
        </w:tcPr>
        <w:p w14:paraId="4063862F" w14:textId="77777777" w:rsidR="007E1CBA" w:rsidRPr="00B84435" w:rsidRDefault="007E1CBA" w:rsidP="00233DD9">
          <w:pPr>
            <w:spacing w:before="0" w:after="0" w:line="240" w:lineRule="auto"/>
            <w:rPr>
              <w:rFonts w:ascii="Times New Roman" w:hAnsi="Times New Roman"/>
              <w:sz w:val="22"/>
              <w:szCs w:val="22"/>
            </w:rPr>
          </w:pPr>
          <w:r w:rsidRPr="00B84435">
            <w:rPr>
              <w:rFonts w:ascii="Times New Roman" w:hAnsi="Times New Roman"/>
              <w:sz w:val="22"/>
              <w:szCs w:val="22"/>
            </w:rPr>
            <w:t>0</w:t>
          </w:r>
          <w:r w:rsidR="00233DD9">
            <w:rPr>
              <w:rFonts w:ascii="Times New Roman" w:hAnsi="Times New Roman"/>
              <w:sz w:val="22"/>
              <w:szCs w:val="22"/>
            </w:rPr>
            <w:t>4</w:t>
          </w:r>
          <w:r w:rsidRPr="00B84435">
            <w:rPr>
              <w:rFonts w:ascii="Times New Roman" w:hAnsi="Times New Roman"/>
              <w:sz w:val="22"/>
              <w:szCs w:val="22"/>
            </w:rPr>
            <w:t>/</w:t>
          </w:r>
          <w:r w:rsidR="00233DD9">
            <w:rPr>
              <w:rFonts w:ascii="Times New Roman" w:hAnsi="Times New Roman"/>
              <w:sz w:val="22"/>
              <w:szCs w:val="22"/>
            </w:rPr>
            <w:t>28</w:t>
          </w:r>
          <w:r>
            <w:rPr>
              <w:rFonts w:ascii="Times New Roman" w:hAnsi="Times New Roman"/>
              <w:sz w:val="22"/>
              <w:szCs w:val="22"/>
            </w:rPr>
            <w:t>.0</w:t>
          </w:r>
          <w:r w:rsidR="00233DD9">
            <w:rPr>
              <w:rFonts w:ascii="Times New Roman" w:hAnsi="Times New Roman"/>
              <w:sz w:val="22"/>
              <w:szCs w:val="22"/>
            </w:rPr>
            <w:t>7</w:t>
          </w:r>
          <w:r>
            <w:rPr>
              <w:rFonts w:ascii="Times New Roman" w:hAnsi="Times New Roman"/>
              <w:sz w:val="22"/>
              <w:szCs w:val="22"/>
            </w:rPr>
            <w:t>.20</w:t>
          </w:r>
          <w:r w:rsidR="00233DD9">
            <w:rPr>
              <w:rFonts w:ascii="Times New Roman" w:hAnsi="Times New Roman"/>
              <w:sz w:val="22"/>
              <w:szCs w:val="22"/>
            </w:rPr>
            <w:t>21</w:t>
          </w:r>
        </w:p>
      </w:tc>
    </w:tr>
  </w:tbl>
  <w:p w14:paraId="684561D0" w14:textId="77777777" w:rsidR="007E1CBA" w:rsidRPr="00B84435" w:rsidRDefault="007E1CBA" w:rsidP="003E2B3F">
    <w:pPr>
      <w:pStyle w:val="Tabl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0C3"/>
    <w:multiLevelType w:val="hybridMultilevel"/>
    <w:tmpl w:val="8A6E169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7124F"/>
    <w:multiLevelType w:val="hybridMultilevel"/>
    <w:tmpl w:val="3D7E8D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B4ADE"/>
    <w:multiLevelType w:val="multilevel"/>
    <w:tmpl w:val="E1621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61A9B"/>
    <w:multiLevelType w:val="multilevel"/>
    <w:tmpl w:val="CC64C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F2B75"/>
    <w:multiLevelType w:val="hybridMultilevel"/>
    <w:tmpl w:val="9418D8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AC087F"/>
    <w:multiLevelType w:val="hybridMultilevel"/>
    <w:tmpl w:val="505422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B34045"/>
    <w:multiLevelType w:val="hybridMultilevel"/>
    <w:tmpl w:val="998E4C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5E07744"/>
    <w:multiLevelType w:val="hybridMultilevel"/>
    <w:tmpl w:val="71E267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D85203"/>
    <w:multiLevelType w:val="multilevel"/>
    <w:tmpl w:val="101EA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54A97"/>
    <w:multiLevelType w:val="hybridMultilevel"/>
    <w:tmpl w:val="A8D80A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CB5D62"/>
    <w:multiLevelType w:val="hybridMultilevel"/>
    <w:tmpl w:val="9FE21A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E84AFA"/>
    <w:multiLevelType w:val="hybridMultilevel"/>
    <w:tmpl w:val="401A993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12230A"/>
    <w:multiLevelType w:val="hybridMultilevel"/>
    <w:tmpl w:val="D8B673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6E218F"/>
    <w:multiLevelType w:val="multilevel"/>
    <w:tmpl w:val="3CCAA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C2CDF"/>
    <w:multiLevelType w:val="hybridMultilevel"/>
    <w:tmpl w:val="584A69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1F6856"/>
    <w:multiLevelType w:val="multilevel"/>
    <w:tmpl w:val="EFCC0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64927"/>
    <w:multiLevelType w:val="multilevel"/>
    <w:tmpl w:val="58D20A4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4374DA"/>
    <w:multiLevelType w:val="multilevel"/>
    <w:tmpl w:val="520CF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560A5B"/>
    <w:multiLevelType w:val="hybridMultilevel"/>
    <w:tmpl w:val="E3DAE1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107DEC"/>
    <w:multiLevelType w:val="hybridMultilevel"/>
    <w:tmpl w:val="A12A7416"/>
    <w:lvl w:ilvl="0" w:tplc="FDCAD180">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C165B7"/>
    <w:multiLevelType w:val="hybridMultilevel"/>
    <w:tmpl w:val="B1CA010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A16808"/>
    <w:multiLevelType w:val="multilevel"/>
    <w:tmpl w:val="849CC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96765"/>
    <w:multiLevelType w:val="hybridMultilevel"/>
    <w:tmpl w:val="FE885EB2"/>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17C7545"/>
    <w:multiLevelType w:val="multilevel"/>
    <w:tmpl w:val="4C00E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0867D7"/>
    <w:multiLevelType w:val="multilevel"/>
    <w:tmpl w:val="FB22C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E5D2B"/>
    <w:multiLevelType w:val="multilevel"/>
    <w:tmpl w:val="7354ED3A"/>
    <w:lvl w:ilvl="0">
      <w:start w:val="1"/>
      <w:numFmt w:val="decimal"/>
      <w:lvlText w:val="%1"/>
      <w:lvlJc w:val="left"/>
      <w:pPr>
        <w:tabs>
          <w:tab w:val="num" w:pos="432"/>
        </w:tabs>
        <w:ind w:left="432" w:hanging="432"/>
      </w:pPr>
      <w:rPr>
        <w:rFonts w:hint="default"/>
        <w:b/>
        <w:color w:val="auto"/>
      </w:rPr>
    </w:lvl>
    <w:lvl w:ilvl="1">
      <w:start w:val="1"/>
      <w:numFmt w:val="decimal"/>
      <w:lvlText w:val="%1.%2"/>
      <w:lvlJc w:val="left"/>
      <w:pPr>
        <w:tabs>
          <w:tab w:val="num" w:pos="576"/>
        </w:tabs>
        <w:ind w:left="576" w:hanging="576"/>
      </w:pPr>
      <w:rPr>
        <w:b/>
        <w:bCs/>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864"/>
        </w:tabs>
        <w:ind w:left="864" w:hanging="864"/>
      </w:pPr>
      <w:rPr>
        <w:b/>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E090388"/>
    <w:multiLevelType w:val="hybridMultilevel"/>
    <w:tmpl w:val="527A6B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F9C5710"/>
    <w:multiLevelType w:val="hybridMultilevel"/>
    <w:tmpl w:val="B88C8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C867F1"/>
    <w:multiLevelType w:val="hybridMultilevel"/>
    <w:tmpl w:val="EE8ACB5C"/>
    <w:lvl w:ilvl="0" w:tplc="041F0017">
      <w:start w:val="1"/>
      <w:numFmt w:val="lowerLetter"/>
      <w:lvlText w:val="%1)"/>
      <w:lvlJc w:val="left"/>
      <w:pPr>
        <w:ind w:left="720" w:hanging="360"/>
      </w:pPr>
    </w:lvl>
    <w:lvl w:ilvl="1" w:tplc="2D961922">
      <w:start w:val="1"/>
      <w:numFmt w:val="decimal"/>
      <w:lvlText w:val="%2."/>
      <w:lvlJc w:val="left"/>
      <w:pPr>
        <w:ind w:left="1440" w:hanging="360"/>
      </w:pPr>
      <w:rPr>
        <w:rFonts w:asciiTheme="minorHAnsi" w:hAnsiTheme="minorHAnsi" w:hint="default"/>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311CF9"/>
    <w:multiLevelType w:val="multilevel"/>
    <w:tmpl w:val="711CD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4206F"/>
    <w:multiLevelType w:val="multilevel"/>
    <w:tmpl w:val="F1D88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737282"/>
    <w:multiLevelType w:val="hybridMultilevel"/>
    <w:tmpl w:val="49F4A8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1F43BB"/>
    <w:multiLevelType w:val="hybridMultilevel"/>
    <w:tmpl w:val="1F1CF1A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09D3AB8"/>
    <w:multiLevelType w:val="multilevel"/>
    <w:tmpl w:val="DF208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1C46D1"/>
    <w:multiLevelType w:val="hybridMultilevel"/>
    <w:tmpl w:val="292E13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9365CE"/>
    <w:multiLevelType w:val="hybridMultilevel"/>
    <w:tmpl w:val="C0AAF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7C35B9"/>
    <w:multiLevelType w:val="hybridMultilevel"/>
    <w:tmpl w:val="8BF82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596DB8"/>
    <w:multiLevelType w:val="hybridMultilevel"/>
    <w:tmpl w:val="FE885EB2"/>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2851F5B"/>
    <w:multiLevelType w:val="hybridMultilevel"/>
    <w:tmpl w:val="1C6CDB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55210D6"/>
    <w:multiLevelType w:val="multilevel"/>
    <w:tmpl w:val="05303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C185D"/>
    <w:multiLevelType w:val="hybridMultilevel"/>
    <w:tmpl w:val="FE885EB2"/>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7BE85948"/>
    <w:multiLevelType w:val="multilevel"/>
    <w:tmpl w:val="CE680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5B3709"/>
    <w:multiLevelType w:val="multilevel"/>
    <w:tmpl w:val="36EA0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6425859">
    <w:abstractNumId w:val="16"/>
  </w:num>
  <w:num w:numId="2" w16cid:durableId="4420720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3130427">
    <w:abstractNumId w:val="18"/>
  </w:num>
  <w:num w:numId="4" w16cid:durableId="1965652132">
    <w:abstractNumId w:val="19"/>
  </w:num>
  <w:num w:numId="5" w16cid:durableId="24258554">
    <w:abstractNumId w:val="11"/>
  </w:num>
  <w:num w:numId="6" w16cid:durableId="880241927">
    <w:abstractNumId w:val="9"/>
  </w:num>
  <w:num w:numId="7" w16cid:durableId="1331446064">
    <w:abstractNumId w:val="31"/>
  </w:num>
  <w:num w:numId="8" w16cid:durableId="2089843482">
    <w:abstractNumId w:val="4"/>
  </w:num>
  <w:num w:numId="9" w16cid:durableId="600380402">
    <w:abstractNumId w:val="32"/>
  </w:num>
  <w:num w:numId="10" w16cid:durableId="1294629828">
    <w:abstractNumId w:val="14"/>
  </w:num>
  <w:num w:numId="11" w16cid:durableId="914819342">
    <w:abstractNumId w:val="10"/>
  </w:num>
  <w:num w:numId="12" w16cid:durableId="106200115">
    <w:abstractNumId w:val="26"/>
  </w:num>
  <w:num w:numId="13" w16cid:durableId="2055614731">
    <w:abstractNumId w:val="7"/>
  </w:num>
  <w:num w:numId="14" w16cid:durableId="1666977596">
    <w:abstractNumId w:val="28"/>
  </w:num>
  <w:num w:numId="15" w16cid:durableId="2042003342">
    <w:abstractNumId w:val="38"/>
  </w:num>
  <w:num w:numId="16" w16cid:durableId="1640645557">
    <w:abstractNumId w:val="35"/>
  </w:num>
  <w:num w:numId="17" w16cid:durableId="1015306578">
    <w:abstractNumId w:val="5"/>
  </w:num>
  <w:num w:numId="18" w16cid:durableId="1390835945">
    <w:abstractNumId w:val="36"/>
  </w:num>
  <w:num w:numId="19" w16cid:durableId="1245334780">
    <w:abstractNumId w:val="20"/>
  </w:num>
  <w:num w:numId="20" w16cid:durableId="1222206179">
    <w:abstractNumId w:val="12"/>
  </w:num>
  <w:num w:numId="21" w16cid:durableId="58329585">
    <w:abstractNumId w:val="34"/>
  </w:num>
  <w:num w:numId="22" w16cid:durableId="2057268404">
    <w:abstractNumId w:val="1"/>
  </w:num>
  <w:num w:numId="23" w16cid:durableId="1913613270">
    <w:abstractNumId w:val="27"/>
  </w:num>
  <w:num w:numId="24" w16cid:durableId="223568941">
    <w:abstractNumId w:val="6"/>
  </w:num>
  <w:num w:numId="25" w16cid:durableId="1616520051">
    <w:abstractNumId w:val="37"/>
  </w:num>
  <w:num w:numId="26" w16cid:durableId="1079523314">
    <w:abstractNumId w:val="42"/>
  </w:num>
  <w:num w:numId="27" w16cid:durableId="214044164">
    <w:abstractNumId w:val="22"/>
  </w:num>
  <w:num w:numId="28" w16cid:durableId="2144880149">
    <w:abstractNumId w:val="40"/>
  </w:num>
  <w:num w:numId="29" w16cid:durableId="1542160223">
    <w:abstractNumId w:val="23"/>
  </w:num>
  <w:num w:numId="30" w16cid:durableId="33628247">
    <w:abstractNumId w:val="41"/>
  </w:num>
  <w:num w:numId="31" w16cid:durableId="1954550992">
    <w:abstractNumId w:val="30"/>
  </w:num>
  <w:num w:numId="32" w16cid:durableId="232859752">
    <w:abstractNumId w:val="33"/>
  </w:num>
  <w:num w:numId="33" w16cid:durableId="597299905">
    <w:abstractNumId w:val="0"/>
  </w:num>
  <w:num w:numId="34" w16cid:durableId="1956600237">
    <w:abstractNumId w:val="3"/>
  </w:num>
  <w:num w:numId="35" w16cid:durableId="253169789">
    <w:abstractNumId w:val="13"/>
  </w:num>
  <w:num w:numId="36" w16cid:durableId="425349599">
    <w:abstractNumId w:val="39"/>
  </w:num>
  <w:num w:numId="37" w16cid:durableId="2121338077">
    <w:abstractNumId w:val="17"/>
  </w:num>
  <w:num w:numId="38" w16cid:durableId="522061875">
    <w:abstractNumId w:val="29"/>
  </w:num>
  <w:num w:numId="39" w16cid:durableId="1811939999">
    <w:abstractNumId w:val="2"/>
  </w:num>
  <w:num w:numId="40" w16cid:durableId="1780759657">
    <w:abstractNumId w:val="24"/>
  </w:num>
  <w:num w:numId="41" w16cid:durableId="2114932831">
    <w:abstractNumId w:val="8"/>
  </w:num>
  <w:num w:numId="42" w16cid:durableId="645402765">
    <w:abstractNumId w:val="15"/>
  </w:num>
  <w:num w:numId="43" w16cid:durableId="18818196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CDF"/>
    <w:rsid w:val="00001467"/>
    <w:rsid w:val="00002B2F"/>
    <w:rsid w:val="000049E4"/>
    <w:rsid w:val="0001273A"/>
    <w:rsid w:val="00016DD6"/>
    <w:rsid w:val="0002577B"/>
    <w:rsid w:val="000274C9"/>
    <w:rsid w:val="00033530"/>
    <w:rsid w:val="00034210"/>
    <w:rsid w:val="0003535B"/>
    <w:rsid w:val="0004288D"/>
    <w:rsid w:val="00044CA4"/>
    <w:rsid w:val="0005557F"/>
    <w:rsid w:val="00061CA8"/>
    <w:rsid w:val="00074BEC"/>
    <w:rsid w:val="00086B8D"/>
    <w:rsid w:val="00096783"/>
    <w:rsid w:val="000A3024"/>
    <w:rsid w:val="000A47FA"/>
    <w:rsid w:val="000B51B5"/>
    <w:rsid w:val="000B7375"/>
    <w:rsid w:val="000C1187"/>
    <w:rsid w:val="000C413E"/>
    <w:rsid w:val="000D22D4"/>
    <w:rsid w:val="000D4607"/>
    <w:rsid w:val="000D7BD3"/>
    <w:rsid w:val="000F546D"/>
    <w:rsid w:val="000F70A5"/>
    <w:rsid w:val="00102461"/>
    <w:rsid w:val="00107CAD"/>
    <w:rsid w:val="00114745"/>
    <w:rsid w:val="001225A5"/>
    <w:rsid w:val="001229C1"/>
    <w:rsid w:val="00123741"/>
    <w:rsid w:val="00127B92"/>
    <w:rsid w:val="0013036C"/>
    <w:rsid w:val="00135A59"/>
    <w:rsid w:val="001414BE"/>
    <w:rsid w:val="001477F1"/>
    <w:rsid w:val="00152FDD"/>
    <w:rsid w:val="00156E77"/>
    <w:rsid w:val="001619A0"/>
    <w:rsid w:val="00161E0F"/>
    <w:rsid w:val="001654A5"/>
    <w:rsid w:val="00184022"/>
    <w:rsid w:val="001851C6"/>
    <w:rsid w:val="001A16D9"/>
    <w:rsid w:val="001A1CEA"/>
    <w:rsid w:val="001B1894"/>
    <w:rsid w:val="001B7D1C"/>
    <w:rsid w:val="001C20DB"/>
    <w:rsid w:val="001C49E5"/>
    <w:rsid w:val="001D121F"/>
    <w:rsid w:val="001F4B42"/>
    <w:rsid w:val="001F5A40"/>
    <w:rsid w:val="00205E1F"/>
    <w:rsid w:val="00214C1A"/>
    <w:rsid w:val="00221296"/>
    <w:rsid w:val="0022230A"/>
    <w:rsid w:val="00227769"/>
    <w:rsid w:val="00227981"/>
    <w:rsid w:val="00233DD9"/>
    <w:rsid w:val="00242551"/>
    <w:rsid w:val="002461CD"/>
    <w:rsid w:val="002511DF"/>
    <w:rsid w:val="002609B9"/>
    <w:rsid w:val="00263D54"/>
    <w:rsid w:val="00275660"/>
    <w:rsid w:val="0028087F"/>
    <w:rsid w:val="00282816"/>
    <w:rsid w:val="00282A79"/>
    <w:rsid w:val="00284905"/>
    <w:rsid w:val="002916DD"/>
    <w:rsid w:val="0029317A"/>
    <w:rsid w:val="002A3D61"/>
    <w:rsid w:val="002A4B88"/>
    <w:rsid w:val="002B69B6"/>
    <w:rsid w:val="002C03C2"/>
    <w:rsid w:val="002C0A1E"/>
    <w:rsid w:val="002C2AB7"/>
    <w:rsid w:val="002C4B73"/>
    <w:rsid w:val="002C72FB"/>
    <w:rsid w:val="002D0ACE"/>
    <w:rsid w:val="002D1434"/>
    <w:rsid w:val="002E2633"/>
    <w:rsid w:val="002E611C"/>
    <w:rsid w:val="003005C8"/>
    <w:rsid w:val="00301E1A"/>
    <w:rsid w:val="0030201F"/>
    <w:rsid w:val="00303D92"/>
    <w:rsid w:val="00306604"/>
    <w:rsid w:val="003435DC"/>
    <w:rsid w:val="00350AF3"/>
    <w:rsid w:val="003534BF"/>
    <w:rsid w:val="00353D20"/>
    <w:rsid w:val="00361234"/>
    <w:rsid w:val="00372158"/>
    <w:rsid w:val="0037384E"/>
    <w:rsid w:val="003810B3"/>
    <w:rsid w:val="003A0965"/>
    <w:rsid w:val="003A2CDF"/>
    <w:rsid w:val="003B543D"/>
    <w:rsid w:val="003C0D51"/>
    <w:rsid w:val="003C1FE6"/>
    <w:rsid w:val="003C741A"/>
    <w:rsid w:val="003D618D"/>
    <w:rsid w:val="003E2B3F"/>
    <w:rsid w:val="003E77E1"/>
    <w:rsid w:val="003F4116"/>
    <w:rsid w:val="003F49C1"/>
    <w:rsid w:val="00407E30"/>
    <w:rsid w:val="00421495"/>
    <w:rsid w:val="0044096A"/>
    <w:rsid w:val="004449CC"/>
    <w:rsid w:val="0046080E"/>
    <w:rsid w:val="0048705B"/>
    <w:rsid w:val="0049125E"/>
    <w:rsid w:val="00494237"/>
    <w:rsid w:val="004A76B4"/>
    <w:rsid w:val="004B4F2F"/>
    <w:rsid w:val="004C00B2"/>
    <w:rsid w:val="004C19C9"/>
    <w:rsid w:val="004C1E6C"/>
    <w:rsid w:val="004D1A9B"/>
    <w:rsid w:val="004D287D"/>
    <w:rsid w:val="004E151F"/>
    <w:rsid w:val="004E17E9"/>
    <w:rsid w:val="004F0337"/>
    <w:rsid w:val="004F18B8"/>
    <w:rsid w:val="004F52F4"/>
    <w:rsid w:val="0050585F"/>
    <w:rsid w:val="00514978"/>
    <w:rsid w:val="00515A76"/>
    <w:rsid w:val="00523402"/>
    <w:rsid w:val="00532DFE"/>
    <w:rsid w:val="005363A8"/>
    <w:rsid w:val="00552A0E"/>
    <w:rsid w:val="005542CD"/>
    <w:rsid w:val="005828B6"/>
    <w:rsid w:val="0058757E"/>
    <w:rsid w:val="00594853"/>
    <w:rsid w:val="00596E88"/>
    <w:rsid w:val="00597B85"/>
    <w:rsid w:val="005A2A6F"/>
    <w:rsid w:val="005A47DE"/>
    <w:rsid w:val="005A66B1"/>
    <w:rsid w:val="005B2E64"/>
    <w:rsid w:val="005C2352"/>
    <w:rsid w:val="005C2F83"/>
    <w:rsid w:val="005E3869"/>
    <w:rsid w:val="005E7A92"/>
    <w:rsid w:val="005F787E"/>
    <w:rsid w:val="00602760"/>
    <w:rsid w:val="00603FCA"/>
    <w:rsid w:val="0060419E"/>
    <w:rsid w:val="00606B0D"/>
    <w:rsid w:val="00607B11"/>
    <w:rsid w:val="006112FD"/>
    <w:rsid w:val="0063690C"/>
    <w:rsid w:val="0064301C"/>
    <w:rsid w:val="00652979"/>
    <w:rsid w:val="00655935"/>
    <w:rsid w:val="006567C7"/>
    <w:rsid w:val="0066178E"/>
    <w:rsid w:val="00665D1D"/>
    <w:rsid w:val="006744FC"/>
    <w:rsid w:val="00680A56"/>
    <w:rsid w:val="00683536"/>
    <w:rsid w:val="00685429"/>
    <w:rsid w:val="006946DF"/>
    <w:rsid w:val="00695638"/>
    <w:rsid w:val="0069615B"/>
    <w:rsid w:val="006A79C0"/>
    <w:rsid w:val="006B379B"/>
    <w:rsid w:val="006B4422"/>
    <w:rsid w:val="006B496F"/>
    <w:rsid w:val="006B76F7"/>
    <w:rsid w:val="006C4FA3"/>
    <w:rsid w:val="006C6342"/>
    <w:rsid w:val="006D1851"/>
    <w:rsid w:val="006D6DB6"/>
    <w:rsid w:val="006E4095"/>
    <w:rsid w:val="006F25AD"/>
    <w:rsid w:val="006F4728"/>
    <w:rsid w:val="007125B2"/>
    <w:rsid w:val="00716A2D"/>
    <w:rsid w:val="007213BE"/>
    <w:rsid w:val="007245A9"/>
    <w:rsid w:val="00725468"/>
    <w:rsid w:val="00726E84"/>
    <w:rsid w:val="00727E59"/>
    <w:rsid w:val="00736133"/>
    <w:rsid w:val="00740CF8"/>
    <w:rsid w:val="00743A25"/>
    <w:rsid w:val="00745732"/>
    <w:rsid w:val="0075045A"/>
    <w:rsid w:val="00754433"/>
    <w:rsid w:val="00756688"/>
    <w:rsid w:val="00756D90"/>
    <w:rsid w:val="0076296D"/>
    <w:rsid w:val="00763B7D"/>
    <w:rsid w:val="00771005"/>
    <w:rsid w:val="00771F41"/>
    <w:rsid w:val="007748B0"/>
    <w:rsid w:val="00777CC1"/>
    <w:rsid w:val="00777DD2"/>
    <w:rsid w:val="0079718B"/>
    <w:rsid w:val="007B7AFC"/>
    <w:rsid w:val="007C1A28"/>
    <w:rsid w:val="007D7A66"/>
    <w:rsid w:val="007E1CBA"/>
    <w:rsid w:val="007E4636"/>
    <w:rsid w:val="00803563"/>
    <w:rsid w:val="008071E2"/>
    <w:rsid w:val="00820ADA"/>
    <w:rsid w:val="0082292D"/>
    <w:rsid w:val="008466DA"/>
    <w:rsid w:val="00872E2B"/>
    <w:rsid w:val="008757BA"/>
    <w:rsid w:val="008779EA"/>
    <w:rsid w:val="0088743D"/>
    <w:rsid w:val="00890260"/>
    <w:rsid w:val="00891168"/>
    <w:rsid w:val="008A6D50"/>
    <w:rsid w:val="008B4078"/>
    <w:rsid w:val="008D463F"/>
    <w:rsid w:val="008D58D5"/>
    <w:rsid w:val="008D79FA"/>
    <w:rsid w:val="008E6A8E"/>
    <w:rsid w:val="008F1166"/>
    <w:rsid w:val="009106CB"/>
    <w:rsid w:val="00910DFC"/>
    <w:rsid w:val="00911A80"/>
    <w:rsid w:val="00911B0A"/>
    <w:rsid w:val="00921075"/>
    <w:rsid w:val="00921CE3"/>
    <w:rsid w:val="009234E8"/>
    <w:rsid w:val="00930898"/>
    <w:rsid w:val="00931DB8"/>
    <w:rsid w:val="00934E63"/>
    <w:rsid w:val="0093635F"/>
    <w:rsid w:val="00947B49"/>
    <w:rsid w:val="00954A08"/>
    <w:rsid w:val="009573D3"/>
    <w:rsid w:val="00961101"/>
    <w:rsid w:val="00962976"/>
    <w:rsid w:val="009642D9"/>
    <w:rsid w:val="0096512B"/>
    <w:rsid w:val="00966E5F"/>
    <w:rsid w:val="0096742D"/>
    <w:rsid w:val="00974F5A"/>
    <w:rsid w:val="00980C73"/>
    <w:rsid w:val="00987C59"/>
    <w:rsid w:val="009A65BE"/>
    <w:rsid w:val="009B0DD4"/>
    <w:rsid w:val="009B277A"/>
    <w:rsid w:val="009B3159"/>
    <w:rsid w:val="009B4701"/>
    <w:rsid w:val="009C0EC3"/>
    <w:rsid w:val="009D296E"/>
    <w:rsid w:val="009E470A"/>
    <w:rsid w:val="009F016B"/>
    <w:rsid w:val="009F21F2"/>
    <w:rsid w:val="00A05463"/>
    <w:rsid w:val="00A204B4"/>
    <w:rsid w:val="00A22A17"/>
    <w:rsid w:val="00A31357"/>
    <w:rsid w:val="00A33F93"/>
    <w:rsid w:val="00A40F19"/>
    <w:rsid w:val="00A4369D"/>
    <w:rsid w:val="00A50CD4"/>
    <w:rsid w:val="00A51C25"/>
    <w:rsid w:val="00A54342"/>
    <w:rsid w:val="00A55B9B"/>
    <w:rsid w:val="00A5740E"/>
    <w:rsid w:val="00A65A99"/>
    <w:rsid w:val="00A670C5"/>
    <w:rsid w:val="00A82D46"/>
    <w:rsid w:val="00A9418B"/>
    <w:rsid w:val="00A94D0B"/>
    <w:rsid w:val="00AA141F"/>
    <w:rsid w:val="00AA6333"/>
    <w:rsid w:val="00AB19D3"/>
    <w:rsid w:val="00AC0785"/>
    <w:rsid w:val="00AC1D98"/>
    <w:rsid w:val="00AC27F8"/>
    <w:rsid w:val="00AD0B58"/>
    <w:rsid w:val="00AD3342"/>
    <w:rsid w:val="00AD3F16"/>
    <w:rsid w:val="00AD63B3"/>
    <w:rsid w:val="00AE2FFB"/>
    <w:rsid w:val="00AF625E"/>
    <w:rsid w:val="00B00FF0"/>
    <w:rsid w:val="00B02CF8"/>
    <w:rsid w:val="00B23AEA"/>
    <w:rsid w:val="00B352A5"/>
    <w:rsid w:val="00B3628F"/>
    <w:rsid w:val="00B37078"/>
    <w:rsid w:val="00B5461E"/>
    <w:rsid w:val="00B65C47"/>
    <w:rsid w:val="00B65FE0"/>
    <w:rsid w:val="00B6638D"/>
    <w:rsid w:val="00B73643"/>
    <w:rsid w:val="00B73A6D"/>
    <w:rsid w:val="00B8376F"/>
    <w:rsid w:val="00B84435"/>
    <w:rsid w:val="00BA29F5"/>
    <w:rsid w:val="00BC6B93"/>
    <w:rsid w:val="00BD0727"/>
    <w:rsid w:val="00BD2361"/>
    <w:rsid w:val="00BD29B2"/>
    <w:rsid w:val="00BD3AED"/>
    <w:rsid w:val="00BD43C9"/>
    <w:rsid w:val="00BD5228"/>
    <w:rsid w:val="00BD5AE7"/>
    <w:rsid w:val="00BD68A3"/>
    <w:rsid w:val="00BE1ECB"/>
    <w:rsid w:val="00BF7357"/>
    <w:rsid w:val="00C03D38"/>
    <w:rsid w:val="00C24973"/>
    <w:rsid w:val="00C34212"/>
    <w:rsid w:val="00C45387"/>
    <w:rsid w:val="00C459C4"/>
    <w:rsid w:val="00C55575"/>
    <w:rsid w:val="00C56025"/>
    <w:rsid w:val="00C6381F"/>
    <w:rsid w:val="00C659A4"/>
    <w:rsid w:val="00C74560"/>
    <w:rsid w:val="00C74F2C"/>
    <w:rsid w:val="00C83361"/>
    <w:rsid w:val="00C85A46"/>
    <w:rsid w:val="00C92D52"/>
    <w:rsid w:val="00CA1C6D"/>
    <w:rsid w:val="00CA2733"/>
    <w:rsid w:val="00CA4941"/>
    <w:rsid w:val="00CA6D0E"/>
    <w:rsid w:val="00CB3E78"/>
    <w:rsid w:val="00CB5AEE"/>
    <w:rsid w:val="00CC3850"/>
    <w:rsid w:val="00CD0BFC"/>
    <w:rsid w:val="00CD25FC"/>
    <w:rsid w:val="00CD4F16"/>
    <w:rsid w:val="00CD5EA0"/>
    <w:rsid w:val="00CE27DA"/>
    <w:rsid w:val="00CE7B15"/>
    <w:rsid w:val="00CF1AFB"/>
    <w:rsid w:val="00D01547"/>
    <w:rsid w:val="00D02E7B"/>
    <w:rsid w:val="00D03EEC"/>
    <w:rsid w:val="00D10C5F"/>
    <w:rsid w:val="00D17493"/>
    <w:rsid w:val="00D236E7"/>
    <w:rsid w:val="00D31B6D"/>
    <w:rsid w:val="00D33BF5"/>
    <w:rsid w:val="00D34FD9"/>
    <w:rsid w:val="00D403E1"/>
    <w:rsid w:val="00D45ECA"/>
    <w:rsid w:val="00D656D5"/>
    <w:rsid w:val="00D771E6"/>
    <w:rsid w:val="00D81416"/>
    <w:rsid w:val="00D8358A"/>
    <w:rsid w:val="00D841BE"/>
    <w:rsid w:val="00D8504A"/>
    <w:rsid w:val="00D858D4"/>
    <w:rsid w:val="00D8673A"/>
    <w:rsid w:val="00D95E59"/>
    <w:rsid w:val="00D95E61"/>
    <w:rsid w:val="00DA566C"/>
    <w:rsid w:val="00DA56EF"/>
    <w:rsid w:val="00DA7DE4"/>
    <w:rsid w:val="00DB5EE7"/>
    <w:rsid w:val="00DC0A42"/>
    <w:rsid w:val="00DC1147"/>
    <w:rsid w:val="00DC24B5"/>
    <w:rsid w:val="00DC5884"/>
    <w:rsid w:val="00DD3CDF"/>
    <w:rsid w:val="00DD70E6"/>
    <w:rsid w:val="00DD7760"/>
    <w:rsid w:val="00DE4A7D"/>
    <w:rsid w:val="00DF1B44"/>
    <w:rsid w:val="00DF5217"/>
    <w:rsid w:val="00DF690A"/>
    <w:rsid w:val="00E101A0"/>
    <w:rsid w:val="00E12972"/>
    <w:rsid w:val="00E17040"/>
    <w:rsid w:val="00E33451"/>
    <w:rsid w:val="00E343F2"/>
    <w:rsid w:val="00E35D69"/>
    <w:rsid w:val="00E37DE3"/>
    <w:rsid w:val="00E4523B"/>
    <w:rsid w:val="00E61605"/>
    <w:rsid w:val="00E6162C"/>
    <w:rsid w:val="00E7000D"/>
    <w:rsid w:val="00E71219"/>
    <w:rsid w:val="00E76411"/>
    <w:rsid w:val="00E76B06"/>
    <w:rsid w:val="00E826EB"/>
    <w:rsid w:val="00E840EC"/>
    <w:rsid w:val="00E846D0"/>
    <w:rsid w:val="00E918DB"/>
    <w:rsid w:val="00E95521"/>
    <w:rsid w:val="00EB19BF"/>
    <w:rsid w:val="00EC4704"/>
    <w:rsid w:val="00ED2D68"/>
    <w:rsid w:val="00ED59BA"/>
    <w:rsid w:val="00EF154F"/>
    <w:rsid w:val="00EF7A25"/>
    <w:rsid w:val="00F00F14"/>
    <w:rsid w:val="00F073D6"/>
    <w:rsid w:val="00F14878"/>
    <w:rsid w:val="00F20740"/>
    <w:rsid w:val="00F30EE6"/>
    <w:rsid w:val="00F31C97"/>
    <w:rsid w:val="00F414F3"/>
    <w:rsid w:val="00F43466"/>
    <w:rsid w:val="00F525FD"/>
    <w:rsid w:val="00F80E6E"/>
    <w:rsid w:val="00F8108A"/>
    <w:rsid w:val="00F855E7"/>
    <w:rsid w:val="00F85D1D"/>
    <w:rsid w:val="00FA0B3A"/>
    <w:rsid w:val="00FB1A0E"/>
    <w:rsid w:val="00FB6E4F"/>
    <w:rsid w:val="00FC2905"/>
    <w:rsid w:val="00FC6F37"/>
    <w:rsid w:val="00FD0B72"/>
    <w:rsid w:val="00FD2F26"/>
    <w:rsid w:val="00FD3783"/>
    <w:rsid w:val="00FD3E71"/>
    <w:rsid w:val="00FD7E79"/>
    <w:rsid w:val="00FE13A1"/>
    <w:rsid w:val="00FE2BB8"/>
    <w:rsid w:val="00FE391D"/>
    <w:rsid w:val="00FF3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1F03D"/>
  <w15:docId w15:val="{1E02B929-E3EF-4620-825C-DB192521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0D"/>
    <w:pPr>
      <w:spacing w:before="120" w:after="120" w:line="360" w:lineRule="auto"/>
    </w:pPr>
    <w:rPr>
      <w:rFonts w:ascii="Arial" w:eastAsia="Times New Roman" w:hAnsi="Arial" w:cs="Times New Roman"/>
      <w:sz w:val="20"/>
      <w:szCs w:val="20"/>
      <w:lang w:eastAsia="tr-TR"/>
    </w:rPr>
  </w:style>
  <w:style w:type="paragraph" w:styleId="Balk1">
    <w:name w:val="heading 1"/>
    <w:basedOn w:val="Normal"/>
    <w:next w:val="Normal"/>
    <w:link w:val="Balk1Char"/>
    <w:qFormat/>
    <w:rsid w:val="00303D92"/>
    <w:pPr>
      <w:keepNext/>
      <w:spacing w:before="240"/>
      <w:outlineLvl w:val="0"/>
    </w:pPr>
    <w:rPr>
      <w:b/>
      <w:sz w:val="24"/>
    </w:rPr>
  </w:style>
  <w:style w:type="paragraph" w:styleId="Balk2">
    <w:name w:val="heading 2"/>
    <w:basedOn w:val="Normal"/>
    <w:next w:val="Normal"/>
    <w:link w:val="Balk2Char"/>
    <w:uiPriority w:val="9"/>
    <w:unhideWhenUsed/>
    <w:qFormat/>
    <w:rsid w:val="00303D92"/>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B2E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2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3A2CDF"/>
  </w:style>
  <w:style w:type="paragraph" w:styleId="AltBilgi">
    <w:name w:val="footer"/>
    <w:basedOn w:val="Normal"/>
    <w:link w:val="AltBilgiChar"/>
    <w:uiPriority w:val="99"/>
    <w:unhideWhenUsed/>
    <w:rsid w:val="003A2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A2CDF"/>
  </w:style>
  <w:style w:type="paragraph" w:styleId="BalonMetni">
    <w:name w:val="Balloon Text"/>
    <w:basedOn w:val="Normal"/>
    <w:link w:val="BalonMetniChar"/>
    <w:uiPriority w:val="99"/>
    <w:semiHidden/>
    <w:unhideWhenUsed/>
    <w:rsid w:val="003A2CDF"/>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3A2CDF"/>
    <w:rPr>
      <w:rFonts w:ascii="Tahoma" w:hAnsi="Tahoma" w:cs="Tahoma"/>
      <w:sz w:val="16"/>
      <w:szCs w:val="16"/>
    </w:rPr>
  </w:style>
  <w:style w:type="table" w:styleId="TabloKlavuzu">
    <w:name w:val="Table Grid"/>
    <w:basedOn w:val="NormalTablo"/>
    <w:rsid w:val="003A2C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303D92"/>
    <w:rPr>
      <w:rFonts w:ascii="Arial" w:eastAsia="Times New Roman" w:hAnsi="Arial" w:cs="Times New Roman"/>
      <w:b/>
      <w:sz w:val="24"/>
      <w:szCs w:val="20"/>
      <w:lang w:eastAsia="tr-TR"/>
    </w:rPr>
  </w:style>
  <w:style w:type="paragraph" w:styleId="GvdeMetniGirintisi">
    <w:name w:val="Body Text Indent"/>
    <w:basedOn w:val="Normal"/>
    <w:link w:val="GvdeMetniGirintisiChar"/>
    <w:rsid w:val="00CD0BFC"/>
    <w:pPr>
      <w:ind w:left="-426"/>
    </w:pPr>
    <w:rPr>
      <w:sz w:val="24"/>
    </w:rPr>
  </w:style>
  <w:style w:type="character" w:customStyle="1" w:styleId="GvdeMetniGirintisiChar">
    <w:name w:val="Gövde Metni Girintisi Char"/>
    <w:basedOn w:val="VarsaylanParagrafYazTipi"/>
    <w:link w:val="GvdeMetniGirintisi"/>
    <w:rsid w:val="00CD0BFC"/>
    <w:rPr>
      <w:rFonts w:ascii="Arial" w:eastAsia="Times New Roman" w:hAnsi="Arial" w:cs="Times New Roman"/>
      <w:sz w:val="24"/>
      <w:szCs w:val="20"/>
      <w:lang w:eastAsia="tr-TR"/>
    </w:rPr>
  </w:style>
  <w:style w:type="character" w:customStyle="1" w:styleId="Balk2Char">
    <w:name w:val="Başlık 2 Char"/>
    <w:basedOn w:val="VarsaylanParagrafYazTipi"/>
    <w:link w:val="Balk2"/>
    <w:uiPriority w:val="9"/>
    <w:rsid w:val="00303D92"/>
    <w:rPr>
      <w:rFonts w:ascii="Arial" w:eastAsiaTheme="majorEastAsia" w:hAnsi="Arial" w:cstheme="majorBidi"/>
      <w:b/>
      <w:bCs/>
      <w:sz w:val="20"/>
      <w:szCs w:val="26"/>
      <w:lang w:eastAsia="tr-TR"/>
    </w:rPr>
  </w:style>
  <w:style w:type="paragraph" w:customStyle="1" w:styleId="Tablo">
    <w:name w:val="Tablo"/>
    <w:basedOn w:val="Normal"/>
    <w:qFormat/>
    <w:rsid w:val="00E7000D"/>
    <w:pPr>
      <w:spacing w:before="0" w:after="0" w:line="240" w:lineRule="auto"/>
    </w:pPr>
    <w:rPr>
      <w:sz w:val="18"/>
    </w:rPr>
  </w:style>
  <w:style w:type="paragraph" w:styleId="GvdeMetni">
    <w:name w:val="Body Text"/>
    <w:basedOn w:val="Normal"/>
    <w:link w:val="GvdeMetniChar"/>
    <w:uiPriority w:val="99"/>
    <w:semiHidden/>
    <w:unhideWhenUsed/>
    <w:rsid w:val="00597B85"/>
  </w:style>
  <w:style w:type="character" w:customStyle="1" w:styleId="GvdeMetniChar">
    <w:name w:val="Gövde Metni Char"/>
    <w:basedOn w:val="VarsaylanParagrafYazTipi"/>
    <w:link w:val="GvdeMetni"/>
    <w:uiPriority w:val="99"/>
    <w:semiHidden/>
    <w:rsid w:val="00597B85"/>
    <w:rPr>
      <w:rFonts w:ascii="Arial" w:eastAsia="Times New Roman" w:hAnsi="Arial" w:cs="Times New Roman"/>
      <w:sz w:val="20"/>
      <w:szCs w:val="20"/>
      <w:lang w:eastAsia="tr-TR"/>
    </w:rPr>
  </w:style>
  <w:style w:type="paragraph" w:customStyle="1" w:styleId="Default">
    <w:name w:val="Default"/>
    <w:rsid w:val="00DD3CDF"/>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E4636"/>
    <w:pPr>
      <w:ind w:left="720"/>
      <w:contextualSpacing/>
    </w:pPr>
  </w:style>
  <w:style w:type="character" w:customStyle="1" w:styleId="apple-converted-space">
    <w:name w:val="apple-converted-space"/>
    <w:basedOn w:val="VarsaylanParagrafYazTipi"/>
    <w:rsid w:val="00745732"/>
  </w:style>
  <w:style w:type="character" w:customStyle="1" w:styleId="Balk3Char">
    <w:name w:val="Başlık 3 Char"/>
    <w:basedOn w:val="VarsaylanParagrafYazTipi"/>
    <w:link w:val="Balk3"/>
    <w:uiPriority w:val="9"/>
    <w:rsid w:val="005B2E64"/>
    <w:rPr>
      <w:rFonts w:asciiTheme="majorHAnsi" w:eastAsiaTheme="majorEastAsia" w:hAnsiTheme="majorHAnsi" w:cstheme="majorBidi"/>
      <w:b/>
      <w:bCs/>
      <w:color w:val="4F81BD" w:themeColor="accent1"/>
      <w:sz w:val="20"/>
      <w:szCs w:val="20"/>
      <w:lang w:eastAsia="tr-TR"/>
    </w:rPr>
  </w:style>
  <w:style w:type="character" w:styleId="Gl">
    <w:name w:val="Strong"/>
    <w:basedOn w:val="VarsaylanParagrafYazTipi"/>
    <w:uiPriority w:val="22"/>
    <w:qFormat/>
    <w:rsid w:val="005B2E64"/>
    <w:rPr>
      <w:b/>
      <w:bCs/>
    </w:rPr>
  </w:style>
  <w:style w:type="paragraph" w:styleId="NormalWeb">
    <w:name w:val="Normal (Web)"/>
    <w:basedOn w:val="Normal"/>
    <w:uiPriority w:val="99"/>
    <w:unhideWhenUsed/>
    <w:rsid w:val="005B2E64"/>
    <w:pPr>
      <w:spacing w:before="100" w:beforeAutospacing="1" w:after="100" w:afterAutospacing="1" w:line="240" w:lineRule="auto"/>
    </w:pPr>
    <w:rPr>
      <w:rFonts w:ascii="Times New Roman" w:hAnsi="Times New Roman"/>
      <w:sz w:val="24"/>
      <w:szCs w:val="24"/>
    </w:rPr>
  </w:style>
  <w:style w:type="character" w:styleId="Vurgu">
    <w:name w:val="Emphasis"/>
    <w:basedOn w:val="VarsaylanParagrafYazTipi"/>
    <w:uiPriority w:val="20"/>
    <w:qFormat/>
    <w:rsid w:val="005B2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7599">
      <w:bodyDiv w:val="1"/>
      <w:marLeft w:val="0"/>
      <w:marRight w:val="0"/>
      <w:marTop w:val="0"/>
      <w:marBottom w:val="0"/>
      <w:divBdr>
        <w:top w:val="none" w:sz="0" w:space="0" w:color="auto"/>
        <w:left w:val="none" w:sz="0" w:space="0" w:color="auto"/>
        <w:bottom w:val="none" w:sz="0" w:space="0" w:color="auto"/>
        <w:right w:val="none" w:sz="0" w:space="0" w:color="auto"/>
      </w:divBdr>
    </w:div>
    <w:div w:id="1482118494">
      <w:bodyDiv w:val="1"/>
      <w:marLeft w:val="0"/>
      <w:marRight w:val="0"/>
      <w:marTop w:val="0"/>
      <w:marBottom w:val="0"/>
      <w:divBdr>
        <w:top w:val="none" w:sz="0" w:space="0" w:color="auto"/>
        <w:left w:val="none" w:sz="0" w:space="0" w:color="auto"/>
        <w:bottom w:val="none" w:sz="0" w:space="0" w:color="auto"/>
        <w:right w:val="none" w:sz="0" w:space="0" w:color="auto"/>
      </w:divBdr>
    </w:div>
    <w:div w:id="21205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Hazırlayan
(Yönetim Temsilcisi)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F10E33-19B5-4985-AE40-2E7E2721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1441</Words>
  <Characters>8220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Nuray ELÇİ</cp:lastModifiedBy>
  <cp:revision>32</cp:revision>
  <cp:lastPrinted>2018-04-18T12:37:00Z</cp:lastPrinted>
  <dcterms:created xsi:type="dcterms:W3CDTF">2017-06-28T08:12:00Z</dcterms:created>
  <dcterms:modified xsi:type="dcterms:W3CDTF">2023-06-05T13:03:00Z</dcterms:modified>
</cp:coreProperties>
</file>